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284" w:type="dxa"/>
        <w:tblCellMar>
          <w:left w:w="0" w:type="dxa"/>
          <w:right w:w="0" w:type="dxa"/>
        </w:tblCellMar>
        <w:tblLook w:val="04A0" w:firstRow="1" w:lastRow="0" w:firstColumn="1" w:lastColumn="0" w:noHBand="0" w:noVBand="1"/>
      </w:tblPr>
      <w:tblGrid>
        <w:gridCol w:w="284"/>
        <w:gridCol w:w="2931"/>
        <w:gridCol w:w="2931"/>
        <w:gridCol w:w="3777"/>
      </w:tblGrid>
      <w:tr w:rsidR="000C2ACC" w:rsidRPr="000C2ACC" w:rsidTr="000C2ACC">
        <w:trPr>
          <w:gridBefore w:val="1"/>
          <w:wBefore w:w="284" w:type="dxa"/>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C2ACC" w:rsidRPr="000C2ACC" w:rsidRDefault="000C2ACC" w:rsidP="000C2ACC">
            <w:pPr>
              <w:spacing w:after="0" w:line="240" w:lineRule="atLeast"/>
              <w:rPr>
                <w:rFonts w:ascii="Times New Roman" w:eastAsia="Times New Roman" w:hAnsi="Times New Roman" w:cs="Times New Roman"/>
                <w:noProof w:val="0"/>
                <w:sz w:val="24"/>
                <w:szCs w:val="24"/>
                <w:lang w:eastAsia="tr-TR"/>
              </w:rPr>
            </w:pPr>
            <w:r w:rsidRPr="000C2ACC">
              <w:rPr>
                <w:rFonts w:ascii="Arial" w:eastAsia="Times New Roman" w:hAnsi="Arial" w:cs="Arial"/>
                <w:noProof w:val="0"/>
                <w:sz w:val="16"/>
                <w:szCs w:val="16"/>
                <w:lang w:eastAsia="tr-TR"/>
              </w:rPr>
              <w:t>10 Nisan 2017 PAZARTESİ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C2ACC" w:rsidRPr="000C2ACC" w:rsidRDefault="000C2ACC" w:rsidP="000C2ACC">
            <w:pPr>
              <w:spacing w:after="0" w:line="240" w:lineRule="atLeast"/>
              <w:jc w:val="center"/>
              <w:rPr>
                <w:rFonts w:ascii="Times New Roman" w:eastAsia="Times New Roman" w:hAnsi="Times New Roman" w:cs="Times New Roman"/>
                <w:noProof w:val="0"/>
                <w:sz w:val="24"/>
                <w:szCs w:val="24"/>
                <w:lang w:eastAsia="tr-TR"/>
              </w:rPr>
            </w:pPr>
            <w:r w:rsidRPr="000C2ACC">
              <w:rPr>
                <w:rFonts w:ascii="Palatino Linotype" w:eastAsia="Times New Roman" w:hAnsi="Palatino Linotype" w:cs="Times New Roman"/>
                <w:b/>
                <w:bCs/>
                <w:noProof w:val="0"/>
                <w:color w:val="800080"/>
                <w:sz w:val="24"/>
                <w:szCs w:val="24"/>
                <w:lang w:eastAsia="tr-TR"/>
              </w:rPr>
              <w:t>Resmî Gazete</w:t>
            </w:r>
          </w:p>
        </w:tc>
        <w:tc>
          <w:tcPr>
            <w:tcW w:w="3777" w:type="dxa"/>
            <w:tcBorders>
              <w:top w:val="nil"/>
              <w:left w:val="nil"/>
              <w:bottom w:val="single" w:sz="8" w:space="0" w:color="660066"/>
              <w:right w:val="nil"/>
            </w:tcBorders>
            <w:tcMar>
              <w:top w:w="0" w:type="dxa"/>
              <w:left w:w="108" w:type="dxa"/>
              <w:bottom w:w="0" w:type="dxa"/>
              <w:right w:w="108" w:type="dxa"/>
            </w:tcMar>
            <w:vAlign w:val="center"/>
            <w:hideMark/>
          </w:tcPr>
          <w:p w:rsidR="000C2ACC" w:rsidRPr="000C2ACC" w:rsidRDefault="000C2ACC" w:rsidP="000C2ACC">
            <w:pPr>
              <w:spacing w:before="100" w:beforeAutospacing="1" w:after="100" w:afterAutospacing="1" w:line="240" w:lineRule="auto"/>
              <w:jc w:val="right"/>
              <w:rPr>
                <w:rFonts w:ascii="Times New Roman" w:eastAsia="Times New Roman" w:hAnsi="Times New Roman" w:cs="Times New Roman"/>
                <w:noProof w:val="0"/>
                <w:sz w:val="24"/>
                <w:szCs w:val="24"/>
                <w:lang w:eastAsia="tr-TR"/>
              </w:rPr>
            </w:pPr>
            <w:proofErr w:type="gramStart"/>
            <w:r w:rsidRPr="000C2ACC">
              <w:rPr>
                <w:rFonts w:ascii="Arial" w:eastAsia="Times New Roman" w:hAnsi="Arial" w:cs="Arial"/>
                <w:noProof w:val="0"/>
                <w:sz w:val="16"/>
                <w:szCs w:val="16"/>
                <w:lang w:eastAsia="tr-TR"/>
              </w:rPr>
              <w:t>Sayı : 30034</w:t>
            </w:r>
            <w:proofErr w:type="gramEnd"/>
          </w:p>
        </w:tc>
      </w:tr>
      <w:tr w:rsidR="000C2ACC" w:rsidRPr="000C2ACC" w:rsidTr="000C2ACC">
        <w:trPr>
          <w:gridBefore w:val="1"/>
          <w:wBefore w:w="284" w:type="dxa"/>
          <w:trHeight w:val="480"/>
        </w:trPr>
        <w:tc>
          <w:tcPr>
            <w:tcW w:w="9639" w:type="dxa"/>
            <w:gridSpan w:val="3"/>
            <w:tcMar>
              <w:top w:w="0" w:type="dxa"/>
              <w:left w:w="108" w:type="dxa"/>
              <w:bottom w:w="0" w:type="dxa"/>
              <w:right w:w="108" w:type="dxa"/>
            </w:tcMar>
            <w:vAlign w:val="center"/>
            <w:hideMark/>
          </w:tcPr>
          <w:p w:rsidR="000C2ACC" w:rsidRPr="000C2ACC" w:rsidRDefault="000C2ACC" w:rsidP="000C2ACC">
            <w:pPr>
              <w:spacing w:before="100" w:beforeAutospacing="1" w:after="100" w:afterAutospacing="1" w:line="240" w:lineRule="auto"/>
              <w:jc w:val="center"/>
              <w:rPr>
                <w:rFonts w:ascii="Times New Roman" w:eastAsia="Times New Roman" w:hAnsi="Times New Roman" w:cs="Times New Roman"/>
                <w:noProof w:val="0"/>
                <w:sz w:val="24"/>
                <w:szCs w:val="24"/>
                <w:lang w:eastAsia="tr-TR"/>
              </w:rPr>
            </w:pPr>
            <w:r w:rsidRPr="000C2ACC">
              <w:rPr>
                <w:rFonts w:ascii="Arial" w:eastAsia="Times New Roman" w:hAnsi="Arial" w:cs="Arial"/>
                <w:b/>
                <w:bCs/>
                <w:noProof w:val="0"/>
                <w:color w:val="000080"/>
                <w:sz w:val="18"/>
                <w:szCs w:val="18"/>
                <w:lang w:eastAsia="tr-TR"/>
              </w:rPr>
              <w:t>YÖNETMELİK</w:t>
            </w:r>
          </w:p>
        </w:tc>
      </w:tr>
      <w:tr w:rsidR="000C2ACC" w:rsidRPr="000C2ACC" w:rsidTr="000C2ACC">
        <w:trPr>
          <w:trHeight w:val="480"/>
        </w:trPr>
        <w:tc>
          <w:tcPr>
            <w:tcW w:w="9923" w:type="dxa"/>
            <w:gridSpan w:val="4"/>
            <w:tcMar>
              <w:top w:w="0" w:type="dxa"/>
              <w:left w:w="108" w:type="dxa"/>
              <w:bottom w:w="0" w:type="dxa"/>
              <w:right w:w="108" w:type="dxa"/>
            </w:tcMar>
            <w:vAlign w:val="center"/>
            <w:hideMark/>
          </w:tcPr>
          <w:p w:rsidR="000C2ACC" w:rsidRPr="000C2ACC" w:rsidRDefault="000C2ACC" w:rsidP="000C2ACC">
            <w:pPr>
              <w:spacing w:after="0" w:line="240" w:lineRule="atLeast"/>
              <w:ind w:firstLine="566"/>
              <w:jc w:val="both"/>
              <w:rPr>
                <w:rFonts w:ascii="Times New Roman" w:eastAsia="Times New Roman" w:hAnsi="Times New Roman" w:cs="Times New Roman"/>
                <w:noProof w:val="0"/>
                <w:u w:val="single"/>
                <w:lang w:eastAsia="tr-TR"/>
              </w:rPr>
            </w:pPr>
            <w:r w:rsidRPr="000C2ACC">
              <w:rPr>
                <w:rFonts w:ascii="Times New Roman" w:eastAsia="Times New Roman" w:hAnsi="Times New Roman" w:cs="Times New Roman"/>
                <w:noProof w:val="0"/>
                <w:sz w:val="18"/>
                <w:szCs w:val="18"/>
                <w:u w:val="single"/>
                <w:lang w:eastAsia="tr-TR"/>
              </w:rPr>
              <w:t>Dicle Üniversitesinden:</w:t>
            </w:r>
          </w:p>
          <w:p w:rsidR="000C2ACC" w:rsidRPr="000C2ACC" w:rsidRDefault="000C2ACC" w:rsidP="000C2ACC">
            <w:pPr>
              <w:spacing w:after="0" w:line="240" w:lineRule="atLeast"/>
              <w:jc w:val="center"/>
              <w:rPr>
                <w:rFonts w:ascii="Times New Roman" w:eastAsia="Times New Roman" w:hAnsi="Times New Roman" w:cs="Times New Roman"/>
                <w:b/>
                <w:bCs/>
                <w:noProof w:val="0"/>
                <w:sz w:val="19"/>
                <w:szCs w:val="19"/>
                <w:lang w:eastAsia="tr-TR"/>
              </w:rPr>
            </w:pPr>
            <w:r w:rsidRPr="000C2ACC">
              <w:rPr>
                <w:rFonts w:ascii="Times New Roman" w:eastAsia="Times New Roman" w:hAnsi="Times New Roman" w:cs="Times New Roman"/>
                <w:b/>
                <w:bCs/>
                <w:noProof w:val="0"/>
                <w:sz w:val="18"/>
                <w:szCs w:val="18"/>
                <w:lang w:eastAsia="tr-TR"/>
              </w:rPr>
              <w:t>DİCLE ÜNİVERSİTESİ KANSER ARAŞTIRMALARI UYGULAMA</w:t>
            </w:r>
          </w:p>
          <w:p w:rsidR="000C2ACC" w:rsidRPr="000C2ACC" w:rsidRDefault="000C2ACC" w:rsidP="000C2ACC">
            <w:pPr>
              <w:spacing w:after="0" w:line="240" w:lineRule="atLeast"/>
              <w:jc w:val="center"/>
              <w:rPr>
                <w:rFonts w:ascii="Times New Roman" w:eastAsia="Times New Roman" w:hAnsi="Times New Roman" w:cs="Times New Roman"/>
                <w:b/>
                <w:bCs/>
                <w:noProof w:val="0"/>
                <w:sz w:val="19"/>
                <w:szCs w:val="19"/>
                <w:lang w:eastAsia="tr-TR"/>
              </w:rPr>
            </w:pPr>
            <w:r w:rsidRPr="000C2ACC">
              <w:rPr>
                <w:rFonts w:ascii="Times New Roman" w:eastAsia="Times New Roman" w:hAnsi="Times New Roman" w:cs="Times New Roman"/>
                <w:b/>
                <w:bCs/>
                <w:noProof w:val="0"/>
                <w:sz w:val="18"/>
                <w:szCs w:val="18"/>
                <w:lang w:eastAsia="tr-TR"/>
              </w:rPr>
              <w:t>VE ARAŞTIRMA MERKEZİ YÖNETMELİĞİ</w:t>
            </w:r>
          </w:p>
          <w:p w:rsidR="000C2ACC" w:rsidRPr="000C2ACC" w:rsidRDefault="000C2ACC" w:rsidP="000C2ACC">
            <w:pPr>
              <w:spacing w:after="0" w:line="240" w:lineRule="atLeast"/>
              <w:jc w:val="center"/>
              <w:rPr>
                <w:rFonts w:ascii="Times New Roman" w:eastAsia="Times New Roman" w:hAnsi="Times New Roman" w:cs="Times New Roman"/>
                <w:b/>
                <w:bCs/>
                <w:noProof w:val="0"/>
                <w:sz w:val="19"/>
                <w:szCs w:val="19"/>
                <w:lang w:eastAsia="tr-TR"/>
              </w:rPr>
            </w:pPr>
            <w:r w:rsidRPr="000C2ACC">
              <w:rPr>
                <w:rFonts w:ascii="Times New Roman" w:eastAsia="Times New Roman" w:hAnsi="Times New Roman" w:cs="Times New Roman"/>
                <w:b/>
                <w:bCs/>
                <w:noProof w:val="0"/>
                <w:sz w:val="18"/>
                <w:szCs w:val="18"/>
                <w:lang w:eastAsia="tr-TR"/>
              </w:rPr>
              <w:t>BİRİNCİ BÖLÜM</w:t>
            </w:r>
          </w:p>
          <w:p w:rsidR="000C2ACC" w:rsidRPr="000C2ACC" w:rsidRDefault="000C2ACC" w:rsidP="000C2ACC">
            <w:pPr>
              <w:spacing w:after="0" w:line="240" w:lineRule="atLeast"/>
              <w:jc w:val="center"/>
              <w:rPr>
                <w:rFonts w:ascii="Times New Roman" w:eastAsia="Times New Roman" w:hAnsi="Times New Roman" w:cs="Times New Roman"/>
                <w:b/>
                <w:bCs/>
                <w:noProof w:val="0"/>
                <w:sz w:val="19"/>
                <w:szCs w:val="19"/>
                <w:lang w:eastAsia="tr-TR"/>
              </w:rPr>
            </w:pPr>
            <w:r w:rsidRPr="000C2ACC">
              <w:rPr>
                <w:rFonts w:ascii="Times New Roman" w:eastAsia="Times New Roman" w:hAnsi="Times New Roman" w:cs="Times New Roman"/>
                <w:b/>
                <w:bCs/>
                <w:noProof w:val="0"/>
                <w:sz w:val="18"/>
                <w:szCs w:val="18"/>
                <w:lang w:eastAsia="tr-TR"/>
              </w:rPr>
              <w:t>Amaç, Kapsam, Dayanak ve Tanımlar</w:t>
            </w:r>
          </w:p>
          <w:p w:rsidR="000C2ACC" w:rsidRPr="000C2ACC" w:rsidRDefault="000C2ACC" w:rsidP="000C2ACC">
            <w:pPr>
              <w:spacing w:after="0" w:line="240" w:lineRule="atLeast"/>
              <w:ind w:firstLine="566"/>
              <w:jc w:val="both"/>
              <w:rPr>
                <w:rFonts w:ascii="Times New Roman" w:eastAsia="Times New Roman" w:hAnsi="Times New Roman" w:cs="Times New Roman"/>
                <w:noProof w:val="0"/>
                <w:sz w:val="19"/>
                <w:szCs w:val="19"/>
                <w:lang w:eastAsia="tr-TR"/>
              </w:rPr>
            </w:pPr>
            <w:r w:rsidRPr="000C2ACC">
              <w:rPr>
                <w:rFonts w:ascii="Times New Roman" w:eastAsia="Times New Roman" w:hAnsi="Times New Roman" w:cs="Times New Roman"/>
                <w:b/>
                <w:bCs/>
                <w:noProof w:val="0"/>
                <w:sz w:val="18"/>
                <w:szCs w:val="18"/>
                <w:lang w:eastAsia="tr-TR"/>
              </w:rPr>
              <w:t>Amaç</w:t>
            </w:r>
          </w:p>
          <w:p w:rsidR="000C2ACC" w:rsidRPr="000C2ACC" w:rsidRDefault="000C2ACC" w:rsidP="000C2ACC">
            <w:pPr>
              <w:spacing w:after="0" w:line="240" w:lineRule="atLeast"/>
              <w:ind w:firstLine="566"/>
              <w:jc w:val="both"/>
              <w:rPr>
                <w:rFonts w:ascii="Times New Roman" w:eastAsia="Times New Roman" w:hAnsi="Times New Roman" w:cs="Times New Roman"/>
                <w:noProof w:val="0"/>
                <w:sz w:val="19"/>
                <w:szCs w:val="19"/>
                <w:lang w:eastAsia="tr-TR"/>
              </w:rPr>
            </w:pPr>
            <w:r w:rsidRPr="000C2ACC">
              <w:rPr>
                <w:rFonts w:ascii="Times New Roman" w:eastAsia="Times New Roman" w:hAnsi="Times New Roman" w:cs="Times New Roman"/>
                <w:b/>
                <w:bCs/>
                <w:noProof w:val="0"/>
                <w:sz w:val="18"/>
                <w:szCs w:val="18"/>
                <w:lang w:eastAsia="tr-TR"/>
              </w:rPr>
              <w:t>MADDE 1 –</w:t>
            </w:r>
            <w:r w:rsidRPr="000C2ACC">
              <w:rPr>
                <w:rFonts w:ascii="Times New Roman" w:eastAsia="Times New Roman" w:hAnsi="Times New Roman" w:cs="Times New Roman"/>
                <w:noProof w:val="0"/>
                <w:sz w:val="18"/>
                <w:szCs w:val="18"/>
                <w:lang w:eastAsia="tr-TR"/>
              </w:rPr>
              <w:t> (1) Bu Yönetmeliğin amacı; Dicle Üniversitesi Kanser Araştırmaları Uygulama ve Araştırma Merkezinin amaçlarına, faaliyetlerine, görevlerine, organlarına, yönetimine ve çalışma şekline ilişkin usul ve esasları düzenlemektir.</w:t>
            </w:r>
          </w:p>
          <w:p w:rsidR="000C2ACC" w:rsidRPr="000C2ACC" w:rsidRDefault="000C2ACC" w:rsidP="000C2ACC">
            <w:pPr>
              <w:spacing w:after="0" w:line="240" w:lineRule="atLeast"/>
              <w:ind w:firstLine="566"/>
              <w:jc w:val="both"/>
              <w:rPr>
                <w:rFonts w:ascii="Times New Roman" w:eastAsia="Times New Roman" w:hAnsi="Times New Roman" w:cs="Times New Roman"/>
                <w:noProof w:val="0"/>
                <w:sz w:val="19"/>
                <w:szCs w:val="19"/>
                <w:lang w:eastAsia="tr-TR"/>
              </w:rPr>
            </w:pPr>
            <w:r w:rsidRPr="000C2ACC">
              <w:rPr>
                <w:rFonts w:ascii="Times New Roman" w:eastAsia="Times New Roman" w:hAnsi="Times New Roman" w:cs="Times New Roman"/>
                <w:b/>
                <w:bCs/>
                <w:noProof w:val="0"/>
                <w:sz w:val="18"/>
                <w:szCs w:val="18"/>
                <w:lang w:eastAsia="tr-TR"/>
              </w:rPr>
              <w:t>Kapsam</w:t>
            </w:r>
          </w:p>
          <w:p w:rsidR="000C2ACC" w:rsidRPr="000C2ACC" w:rsidRDefault="000C2ACC" w:rsidP="000C2ACC">
            <w:pPr>
              <w:spacing w:after="0" w:line="240" w:lineRule="atLeast"/>
              <w:ind w:firstLine="566"/>
              <w:jc w:val="both"/>
              <w:rPr>
                <w:rFonts w:ascii="Times New Roman" w:eastAsia="Times New Roman" w:hAnsi="Times New Roman" w:cs="Times New Roman"/>
                <w:noProof w:val="0"/>
                <w:sz w:val="19"/>
                <w:szCs w:val="19"/>
                <w:lang w:eastAsia="tr-TR"/>
              </w:rPr>
            </w:pPr>
            <w:r w:rsidRPr="000C2ACC">
              <w:rPr>
                <w:rFonts w:ascii="Times New Roman" w:eastAsia="Times New Roman" w:hAnsi="Times New Roman" w:cs="Times New Roman"/>
                <w:b/>
                <w:bCs/>
                <w:noProof w:val="0"/>
                <w:sz w:val="18"/>
                <w:szCs w:val="18"/>
                <w:lang w:eastAsia="tr-TR"/>
              </w:rPr>
              <w:t>MADDE 2 –</w:t>
            </w:r>
            <w:r w:rsidRPr="000C2ACC">
              <w:rPr>
                <w:rFonts w:ascii="Times New Roman" w:eastAsia="Times New Roman" w:hAnsi="Times New Roman" w:cs="Times New Roman"/>
                <w:noProof w:val="0"/>
                <w:sz w:val="18"/>
                <w:szCs w:val="18"/>
                <w:lang w:eastAsia="tr-TR"/>
              </w:rPr>
              <w:t> (1) Bu Yönetmelik; Dicle Üniversitesi Kanser Araştırmaları Uygulama ve Araştırma Merkezinin amaçlarına, faaliyetlerine, organlarına, yönetimine ve çalışma şekline ilişkin usul ve esasları kapsar.</w:t>
            </w:r>
          </w:p>
          <w:p w:rsidR="000C2ACC" w:rsidRPr="000C2ACC" w:rsidRDefault="000C2ACC" w:rsidP="000C2ACC">
            <w:pPr>
              <w:spacing w:after="0" w:line="240" w:lineRule="atLeast"/>
              <w:ind w:firstLine="566"/>
              <w:jc w:val="both"/>
              <w:rPr>
                <w:rFonts w:ascii="Times New Roman" w:eastAsia="Times New Roman" w:hAnsi="Times New Roman" w:cs="Times New Roman"/>
                <w:noProof w:val="0"/>
                <w:sz w:val="19"/>
                <w:szCs w:val="19"/>
                <w:lang w:eastAsia="tr-TR"/>
              </w:rPr>
            </w:pPr>
            <w:r w:rsidRPr="000C2ACC">
              <w:rPr>
                <w:rFonts w:ascii="Times New Roman" w:eastAsia="Times New Roman" w:hAnsi="Times New Roman" w:cs="Times New Roman"/>
                <w:b/>
                <w:bCs/>
                <w:noProof w:val="0"/>
                <w:sz w:val="18"/>
                <w:szCs w:val="18"/>
                <w:lang w:eastAsia="tr-TR"/>
              </w:rPr>
              <w:t>Dayanak</w:t>
            </w:r>
          </w:p>
          <w:p w:rsidR="000C2ACC" w:rsidRPr="000C2ACC" w:rsidRDefault="000C2ACC" w:rsidP="000C2ACC">
            <w:pPr>
              <w:spacing w:after="0" w:line="240" w:lineRule="atLeast"/>
              <w:ind w:firstLine="566"/>
              <w:jc w:val="both"/>
              <w:rPr>
                <w:rFonts w:ascii="Times New Roman" w:eastAsia="Times New Roman" w:hAnsi="Times New Roman" w:cs="Times New Roman"/>
                <w:noProof w:val="0"/>
                <w:sz w:val="19"/>
                <w:szCs w:val="19"/>
                <w:lang w:eastAsia="tr-TR"/>
              </w:rPr>
            </w:pPr>
            <w:r w:rsidRPr="000C2ACC">
              <w:rPr>
                <w:rFonts w:ascii="Times New Roman" w:eastAsia="Times New Roman" w:hAnsi="Times New Roman" w:cs="Times New Roman"/>
                <w:b/>
                <w:bCs/>
                <w:noProof w:val="0"/>
                <w:sz w:val="18"/>
                <w:szCs w:val="18"/>
                <w:lang w:eastAsia="tr-TR"/>
              </w:rPr>
              <w:t>MADDE 3 –</w:t>
            </w:r>
            <w:r w:rsidRPr="000C2ACC">
              <w:rPr>
                <w:rFonts w:ascii="Times New Roman" w:eastAsia="Times New Roman" w:hAnsi="Times New Roman" w:cs="Times New Roman"/>
                <w:noProof w:val="0"/>
                <w:sz w:val="18"/>
                <w:szCs w:val="18"/>
                <w:lang w:eastAsia="tr-TR"/>
              </w:rPr>
              <w:t xml:space="preserve"> (1) Bu Yönetmelik; 4/11/1981 tarihli ve 2547 sayılı Yükseköğretim Kanununun 7 </w:t>
            </w:r>
            <w:proofErr w:type="spellStart"/>
            <w:r w:rsidRPr="000C2ACC">
              <w:rPr>
                <w:rFonts w:ascii="Times New Roman" w:eastAsia="Times New Roman" w:hAnsi="Times New Roman" w:cs="Times New Roman"/>
                <w:noProof w:val="0"/>
                <w:sz w:val="18"/>
                <w:szCs w:val="18"/>
                <w:lang w:eastAsia="tr-TR"/>
              </w:rPr>
              <w:t>nci</w:t>
            </w:r>
            <w:proofErr w:type="spellEnd"/>
            <w:r w:rsidRPr="000C2ACC">
              <w:rPr>
                <w:rFonts w:ascii="Times New Roman" w:eastAsia="Times New Roman" w:hAnsi="Times New Roman" w:cs="Times New Roman"/>
                <w:noProof w:val="0"/>
                <w:sz w:val="18"/>
                <w:szCs w:val="18"/>
                <w:lang w:eastAsia="tr-TR"/>
              </w:rPr>
              <w:t xml:space="preserve"> maddesinin birinci fıkrasının (d) bendinin (2) numaralı alt bendi ile 14 üncü maddesine dayanılarak hazırlanmıştır.</w:t>
            </w:r>
          </w:p>
          <w:p w:rsidR="000C2ACC" w:rsidRPr="000C2ACC" w:rsidRDefault="000C2ACC" w:rsidP="000C2ACC">
            <w:pPr>
              <w:spacing w:after="0" w:line="240" w:lineRule="atLeast"/>
              <w:ind w:firstLine="566"/>
              <w:jc w:val="both"/>
              <w:rPr>
                <w:rFonts w:ascii="Times New Roman" w:eastAsia="Times New Roman" w:hAnsi="Times New Roman" w:cs="Times New Roman"/>
                <w:noProof w:val="0"/>
                <w:sz w:val="19"/>
                <w:szCs w:val="19"/>
                <w:lang w:eastAsia="tr-TR"/>
              </w:rPr>
            </w:pPr>
            <w:r w:rsidRPr="000C2ACC">
              <w:rPr>
                <w:rFonts w:ascii="Times New Roman" w:eastAsia="Times New Roman" w:hAnsi="Times New Roman" w:cs="Times New Roman"/>
                <w:b/>
                <w:bCs/>
                <w:noProof w:val="0"/>
                <w:sz w:val="18"/>
                <w:szCs w:val="18"/>
                <w:lang w:eastAsia="tr-TR"/>
              </w:rPr>
              <w:t>Tanımlar</w:t>
            </w:r>
          </w:p>
          <w:p w:rsidR="000C2ACC" w:rsidRPr="000C2ACC" w:rsidRDefault="000C2ACC" w:rsidP="000C2ACC">
            <w:pPr>
              <w:spacing w:after="0" w:line="240" w:lineRule="atLeast"/>
              <w:ind w:firstLine="566"/>
              <w:jc w:val="both"/>
              <w:rPr>
                <w:rFonts w:ascii="Times New Roman" w:eastAsia="Times New Roman" w:hAnsi="Times New Roman" w:cs="Times New Roman"/>
                <w:noProof w:val="0"/>
                <w:sz w:val="19"/>
                <w:szCs w:val="19"/>
                <w:lang w:eastAsia="tr-TR"/>
              </w:rPr>
            </w:pPr>
            <w:r w:rsidRPr="000C2ACC">
              <w:rPr>
                <w:rFonts w:ascii="Times New Roman" w:eastAsia="Times New Roman" w:hAnsi="Times New Roman" w:cs="Times New Roman"/>
                <w:b/>
                <w:bCs/>
                <w:noProof w:val="0"/>
                <w:sz w:val="18"/>
                <w:szCs w:val="18"/>
                <w:lang w:eastAsia="tr-TR"/>
              </w:rPr>
              <w:t>MADDE 4 –</w:t>
            </w:r>
            <w:r w:rsidRPr="000C2ACC">
              <w:rPr>
                <w:rFonts w:ascii="Times New Roman" w:eastAsia="Times New Roman" w:hAnsi="Times New Roman" w:cs="Times New Roman"/>
                <w:noProof w:val="0"/>
                <w:sz w:val="18"/>
                <w:szCs w:val="18"/>
                <w:lang w:eastAsia="tr-TR"/>
              </w:rPr>
              <w:t> (1) Bu Yönetmelikte geçen;</w:t>
            </w:r>
          </w:p>
          <w:p w:rsidR="000C2ACC" w:rsidRPr="000C2ACC" w:rsidRDefault="000C2ACC" w:rsidP="000C2ACC">
            <w:pPr>
              <w:spacing w:after="0" w:line="240" w:lineRule="atLeast"/>
              <w:ind w:firstLine="566"/>
              <w:jc w:val="both"/>
              <w:rPr>
                <w:rFonts w:ascii="Times New Roman" w:eastAsia="Times New Roman" w:hAnsi="Times New Roman" w:cs="Times New Roman"/>
                <w:noProof w:val="0"/>
                <w:sz w:val="19"/>
                <w:szCs w:val="19"/>
                <w:lang w:eastAsia="tr-TR"/>
              </w:rPr>
            </w:pPr>
            <w:r w:rsidRPr="000C2ACC">
              <w:rPr>
                <w:rFonts w:ascii="Times New Roman" w:eastAsia="Times New Roman" w:hAnsi="Times New Roman" w:cs="Times New Roman"/>
                <w:noProof w:val="0"/>
                <w:sz w:val="18"/>
                <w:szCs w:val="18"/>
                <w:lang w:eastAsia="tr-TR"/>
              </w:rPr>
              <w:t>a) Danışma Kurulu: Merkezin Danışma Kurulunu,</w:t>
            </w:r>
          </w:p>
          <w:p w:rsidR="000C2ACC" w:rsidRPr="000C2ACC" w:rsidRDefault="000C2ACC" w:rsidP="000C2ACC">
            <w:pPr>
              <w:spacing w:after="0" w:line="240" w:lineRule="atLeast"/>
              <w:ind w:firstLine="566"/>
              <w:jc w:val="both"/>
              <w:rPr>
                <w:rFonts w:ascii="Times New Roman" w:eastAsia="Times New Roman" w:hAnsi="Times New Roman" w:cs="Times New Roman"/>
                <w:noProof w:val="0"/>
                <w:sz w:val="19"/>
                <w:szCs w:val="19"/>
                <w:lang w:eastAsia="tr-TR"/>
              </w:rPr>
            </w:pPr>
            <w:r w:rsidRPr="000C2ACC">
              <w:rPr>
                <w:rFonts w:ascii="Times New Roman" w:eastAsia="Times New Roman" w:hAnsi="Times New Roman" w:cs="Times New Roman"/>
                <w:noProof w:val="0"/>
                <w:sz w:val="18"/>
                <w:szCs w:val="18"/>
                <w:lang w:eastAsia="tr-TR"/>
              </w:rPr>
              <w:t>b) Merkez: Dicle Üniversitesi Kanser Araştırmaları Uygulama ve Araştırma Merkezini,</w:t>
            </w:r>
          </w:p>
          <w:p w:rsidR="000C2ACC" w:rsidRPr="000C2ACC" w:rsidRDefault="000C2ACC" w:rsidP="000C2ACC">
            <w:pPr>
              <w:spacing w:after="0" w:line="240" w:lineRule="atLeast"/>
              <w:ind w:firstLine="566"/>
              <w:jc w:val="both"/>
              <w:rPr>
                <w:rFonts w:ascii="Times New Roman" w:eastAsia="Times New Roman" w:hAnsi="Times New Roman" w:cs="Times New Roman"/>
                <w:noProof w:val="0"/>
                <w:sz w:val="19"/>
                <w:szCs w:val="19"/>
                <w:lang w:eastAsia="tr-TR"/>
              </w:rPr>
            </w:pPr>
            <w:r w:rsidRPr="000C2ACC">
              <w:rPr>
                <w:rFonts w:ascii="Times New Roman" w:eastAsia="Times New Roman" w:hAnsi="Times New Roman" w:cs="Times New Roman"/>
                <w:noProof w:val="0"/>
                <w:sz w:val="18"/>
                <w:szCs w:val="18"/>
                <w:lang w:eastAsia="tr-TR"/>
              </w:rPr>
              <w:t>c) Müdür: Merkezin Müdürünü,</w:t>
            </w:r>
          </w:p>
          <w:p w:rsidR="000C2ACC" w:rsidRPr="000C2ACC" w:rsidRDefault="000C2ACC" w:rsidP="000C2ACC">
            <w:pPr>
              <w:spacing w:after="0" w:line="240" w:lineRule="atLeast"/>
              <w:ind w:firstLine="566"/>
              <w:jc w:val="both"/>
              <w:rPr>
                <w:rFonts w:ascii="Times New Roman" w:eastAsia="Times New Roman" w:hAnsi="Times New Roman" w:cs="Times New Roman"/>
                <w:noProof w:val="0"/>
                <w:sz w:val="19"/>
                <w:szCs w:val="19"/>
                <w:lang w:eastAsia="tr-TR"/>
              </w:rPr>
            </w:pPr>
            <w:r w:rsidRPr="000C2ACC">
              <w:rPr>
                <w:rFonts w:ascii="Times New Roman" w:eastAsia="Times New Roman" w:hAnsi="Times New Roman" w:cs="Times New Roman"/>
                <w:noProof w:val="0"/>
                <w:sz w:val="18"/>
                <w:szCs w:val="18"/>
                <w:lang w:eastAsia="tr-TR"/>
              </w:rPr>
              <w:t>ç) Rektör: Dicle Üniversitesi Rektörünü,</w:t>
            </w:r>
          </w:p>
          <w:p w:rsidR="000C2ACC" w:rsidRPr="000C2ACC" w:rsidRDefault="000C2ACC" w:rsidP="000C2ACC">
            <w:pPr>
              <w:spacing w:after="0" w:line="240" w:lineRule="atLeast"/>
              <w:ind w:firstLine="566"/>
              <w:jc w:val="both"/>
              <w:rPr>
                <w:rFonts w:ascii="Times New Roman" w:eastAsia="Times New Roman" w:hAnsi="Times New Roman" w:cs="Times New Roman"/>
                <w:noProof w:val="0"/>
                <w:sz w:val="19"/>
                <w:szCs w:val="19"/>
                <w:lang w:eastAsia="tr-TR"/>
              </w:rPr>
            </w:pPr>
            <w:r w:rsidRPr="000C2ACC">
              <w:rPr>
                <w:rFonts w:ascii="Times New Roman" w:eastAsia="Times New Roman" w:hAnsi="Times New Roman" w:cs="Times New Roman"/>
                <w:noProof w:val="0"/>
                <w:sz w:val="18"/>
                <w:szCs w:val="18"/>
                <w:lang w:eastAsia="tr-TR"/>
              </w:rPr>
              <w:t>d) Üniversite: Dicle Üniversitesini,</w:t>
            </w:r>
          </w:p>
          <w:p w:rsidR="000C2ACC" w:rsidRPr="000C2ACC" w:rsidRDefault="000C2ACC" w:rsidP="000C2ACC">
            <w:pPr>
              <w:spacing w:after="0" w:line="240" w:lineRule="atLeast"/>
              <w:ind w:firstLine="566"/>
              <w:jc w:val="both"/>
              <w:rPr>
                <w:rFonts w:ascii="Times New Roman" w:eastAsia="Times New Roman" w:hAnsi="Times New Roman" w:cs="Times New Roman"/>
                <w:noProof w:val="0"/>
                <w:sz w:val="19"/>
                <w:szCs w:val="19"/>
                <w:lang w:eastAsia="tr-TR"/>
              </w:rPr>
            </w:pPr>
            <w:r w:rsidRPr="000C2ACC">
              <w:rPr>
                <w:rFonts w:ascii="Times New Roman" w:eastAsia="Times New Roman" w:hAnsi="Times New Roman" w:cs="Times New Roman"/>
                <w:noProof w:val="0"/>
                <w:sz w:val="18"/>
                <w:szCs w:val="18"/>
                <w:lang w:eastAsia="tr-TR"/>
              </w:rPr>
              <w:t>e) Yönetim Kurulu: Merkezin Yönetim Kurulunu,</w:t>
            </w:r>
          </w:p>
          <w:p w:rsidR="000C2ACC" w:rsidRPr="000C2ACC" w:rsidRDefault="000C2ACC" w:rsidP="000C2ACC">
            <w:pPr>
              <w:spacing w:after="0" w:line="240" w:lineRule="atLeast"/>
              <w:ind w:firstLine="566"/>
              <w:jc w:val="both"/>
              <w:rPr>
                <w:rFonts w:ascii="Times New Roman" w:eastAsia="Times New Roman" w:hAnsi="Times New Roman" w:cs="Times New Roman"/>
                <w:noProof w:val="0"/>
                <w:sz w:val="19"/>
                <w:szCs w:val="19"/>
                <w:lang w:eastAsia="tr-TR"/>
              </w:rPr>
            </w:pPr>
            <w:proofErr w:type="gramStart"/>
            <w:r w:rsidRPr="000C2ACC">
              <w:rPr>
                <w:rFonts w:ascii="Times New Roman" w:eastAsia="Times New Roman" w:hAnsi="Times New Roman" w:cs="Times New Roman"/>
                <w:noProof w:val="0"/>
                <w:sz w:val="18"/>
                <w:szCs w:val="18"/>
                <w:lang w:eastAsia="tr-TR"/>
              </w:rPr>
              <w:t>ifade</w:t>
            </w:r>
            <w:proofErr w:type="gramEnd"/>
            <w:r w:rsidRPr="000C2ACC">
              <w:rPr>
                <w:rFonts w:ascii="Times New Roman" w:eastAsia="Times New Roman" w:hAnsi="Times New Roman" w:cs="Times New Roman"/>
                <w:noProof w:val="0"/>
                <w:sz w:val="18"/>
                <w:szCs w:val="18"/>
                <w:lang w:eastAsia="tr-TR"/>
              </w:rPr>
              <w:t> eder.</w:t>
            </w:r>
          </w:p>
          <w:p w:rsidR="000C2ACC" w:rsidRPr="000C2ACC" w:rsidRDefault="000C2ACC" w:rsidP="000C2ACC">
            <w:pPr>
              <w:spacing w:after="0" w:line="240" w:lineRule="atLeast"/>
              <w:jc w:val="center"/>
              <w:rPr>
                <w:rFonts w:ascii="Times New Roman" w:eastAsia="Times New Roman" w:hAnsi="Times New Roman" w:cs="Times New Roman"/>
                <w:b/>
                <w:bCs/>
                <w:noProof w:val="0"/>
                <w:sz w:val="19"/>
                <w:szCs w:val="19"/>
                <w:lang w:eastAsia="tr-TR"/>
              </w:rPr>
            </w:pPr>
            <w:r w:rsidRPr="000C2ACC">
              <w:rPr>
                <w:rFonts w:ascii="Times New Roman" w:eastAsia="Times New Roman" w:hAnsi="Times New Roman" w:cs="Times New Roman"/>
                <w:b/>
                <w:bCs/>
                <w:noProof w:val="0"/>
                <w:sz w:val="18"/>
                <w:szCs w:val="18"/>
                <w:lang w:eastAsia="tr-TR"/>
              </w:rPr>
              <w:t>İKİNCİ BÖLÜM</w:t>
            </w:r>
          </w:p>
          <w:p w:rsidR="000C2ACC" w:rsidRPr="000C2ACC" w:rsidRDefault="000C2ACC" w:rsidP="000C2ACC">
            <w:pPr>
              <w:spacing w:after="0" w:line="240" w:lineRule="atLeast"/>
              <w:jc w:val="center"/>
              <w:rPr>
                <w:rFonts w:ascii="Times New Roman" w:eastAsia="Times New Roman" w:hAnsi="Times New Roman" w:cs="Times New Roman"/>
                <w:b/>
                <w:bCs/>
                <w:noProof w:val="0"/>
                <w:sz w:val="19"/>
                <w:szCs w:val="19"/>
                <w:lang w:eastAsia="tr-TR"/>
              </w:rPr>
            </w:pPr>
            <w:r w:rsidRPr="000C2ACC">
              <w:rPr>
                <w:rFonts w:ascii="Times New Roman" w:eastAsia="Times New Roman" w:hAnsi="Times New Roman" w:cs="Times New Roman"/>
                <w:b/>
                <w:bCs/>
                <w:noProof w:val="0"/>
                <w:sz w:val="18"/>
                <w:szCs w:val="18"/>
                <w:lang w:eastAsia="tr-TR"/>
              </w:rPr>
              <w:t>Merkezin Amaçları ve Faaliyet Alanları</w:t>
            </w:r>
          </w:p>
          <w:p w:rsidR="000C2ACC" w:rsidRPr="000C2ACC" w:rsidRDefault="000C2ACC" w:rsidP="000C2ACC">
            <w:pPr>
              <w:spacing w:after="0" w:line="240" w:lineRule="atLeast"/>
              <w:ind w:firstLine="566"/>
              <w:jc w:val="both"/>
              <w:rPr>
                <w:rFonts w:ascii="Times New Roman" w:eastAsia="Times New Roman" w:hAnsi="Times New Roman" w:cs="Times New Roman"/>
                <w:noProof w:val="0"/>
                <w:sz w:val="19"/>
                <w:szCs w:val="19"/>
                <w:lang w:eastAsia="tr-TR"/>
              </w:rPr>
            </w:pPr>
            <w:r w:rsidRPr="000C2ACC">
              <w:rPr>
                <w:rFonts w:ascii="Times New Roman" w:eastAsia="Times New Roman" w:hAnsi="Times New Roman" w:cs="Times New Roman"/>
                <w:b/>
                <w:bCs/>
                <w:noProof w:val="0"/>
                <w:sz w:val="18"/>
                <w:szCs w:val="18"/>
                <w:lang w:eastAsia="tr-TR"/>
              </w:rPr>
              <w:t>Merkezin amaçları</w:t>
            </w:r>
          </w:p>
          <w:p w:rsidR="000C2ACC" w:rsidRPr="000C2ACC" w:rsidRDefault="000C2ACC" w:rsidP="000C2ACC">
            <w:pPr>
              <w:spacing w:after="0" w:line="240" w:lineRule="atLeast"/>
              <w:ind w:firstLine="566"/>
              <w:jc w:val="both"/>
              <w:rPr>
                <w:rFonts w:ascii="Times New Roman" w:eastAsia="Times New Roman" w:hAnsi="Times New Roman" w:cs="Times New Roman"/>
                <w:noProof w:val="0"/>
                <w:sz w:val="19"/>
                <w:szCs w:val="19"/>
                <w:lang w:eastAsia="tr-TR"/>
              </w:rPr>
            </w:pPr>
            <w:r w:rsidRPr="000C2ACC">
              <w:rPr>
                <w:rFonts w:ascii="Times New Roman" w:eastAsia="Times New Roman" w:hAnsi="Times New Roman" w:cs="Times New Roman"/>
                <w:b/>
                <w:bCs/>
                <w:noProof w:val="0"/>
                <w:sz w:val="18"/>
                <w:szCs w:val="18"/>
                <w:lang w:eastAsia="tr-TR"/>
              </w:rPr>
              <w:t>MADDE 5 –</w:t>
            </w:r>
            <w:r w:rsidRPr="000C2ACC">
              <w:rPr>
                <w:rFonts w:ascii="Times New Roman" w:eastAsia="Times New Roman" w:hAnsi="Times New Roman" w:cs="Times New Roman"/>
                <w:noProof w:val="0"/>
                <w:sz w:val="18"/>
                <w:szCs w:val="18"/>
                <w:lang w:eastAsia="tr-TR"/>
              </w:rPr>
              <w:t> (1) Merkezin amaçları şunlardır:</w:t>
            </w:r>
          </w:p>
          <w:p w:rsidR="000C2ACC" w:rsidRPr="000C2ACC" w:rsidRDefault="000C2ACC" w:rsidP="000C2ACC">
            <w:pPr>
              <w:spacing w:after="0" w:line="240" w:lineRule="atLeast"/>
              <w:ind w:firstLine="566"/>
              <w:jc w:val="both"/>
              <w:rPr>
                <w:rFonts w:ascii="Times New Roman" w:eastAsia="Times New Roman" w:hAnsi="Times New Roman" w:cs="Times New Roman"/>
                <w:noProof w:val="0"/>
                <w:sz w:val="19"/>
                <w:szCs w:val="19"/>
                <w:lang w:eastAsia="tr-TR"/>
              </w:rPr>
            </w:pPr>
            <w:r w:rsidRPr="000C2ACC">
              <w:rPr>
                <w:rFonts w:ascii="Times New Roman" w:eastAsia="Times New Roman" w:hAnsi="Times New Roman" w:cs="Times New Roman"/>
                <w:noProof w:val="0"/>
                <w:sz w:val="18"/>
                <w:szCs w:val="18"/>
                <w:lang w:eastAsia="tr-TR"/>
              </w:rPr>
              <w:t>a) Farklı disiplin ve uzmanlık alanlarına (biyokimya, genetik, histoloji, </w:t>
            </w:r>
            <w:proofErr w:type="gramStart"/>
            <w:r w:rsidRPr="000C2ACC">
              <w:rPr>
                <w:rFonts w:ascii="Times New Roman" w:eastAsia="Times New Roman" w:hAnsi="Times New Roman" w:cs="Times New Roman"/>
                <w:noProof w:val="0"/>
                <w:sz w:val="18"/>
                <w:szCs w:val="18"/>
                <w:lang w:eastAsia="tr-TR"/>
              </w:rPr>
              <w:t>farmakoloji</w:t>
            </w:r>
            <w:proofErr w:type="gramEnd"/>
            <w:r w:rsidRPr="000C2ACC">
              <w:rPr>
                <w:rFonts w:ascii="Times New Roman" w:eastAsia="Times New Roman" w:hAnsi="Times New Roman" w:cs="Times New Roman"/>
                <w:noProof w:val="0"/>
                <w:sz w:val="18"/>
                <w:szCs w:val="18"/>
                <w:lang w:eastAsia="tr-TR"/>
              </w:rPr>
              <w:t>, genel biyoloji, kimya, moleküler biyoloji, biyofizik, patoloji, tıbbi onkoloji, radyasyon onkolojisi) mensup olan bilim insanları arasında kansere karşı ortak araştırmalar yapmak. Bu alanda çalışan araştırmacıların ortak bir bilgi/deneyim paylaşımı sağlayacakları bir merkez oluşturmak.</w:t>
            </w:r>
          </w:p>
          <w:p w:rsidR="000C2ACC" w:rsidRPr="000C2ACC" w:rsidRDefault="000C2ACC" w:rsidP="000C2ACC">
            <w:pPr>
              <w:spacing w:after="0" w:line="240" w:lineRule="atLeast"/>
              <w:ind w:firstLine="566"/>
              <w:jc w:val="both"/>
              <w:rPr>
                <w:rFonts w:ascii="Times New Roman" w:eastAsia="Times New Roman" w:hAnsi="Times New Roman" w:cs="Times New Roman"/>
                <w:noProof w:val="0"/>
                <w:sz w:val="19"/>
                <w:szCs w:val="19"/>
                <w:lang w:eastAsia="tr-TR"/>
              </w:rPr>
            </w:pPr>
            <w:r w:rsidRPr="000C2ACC">
              <w:rPr>
                <w:rFonts w:ascii="Times New Roman" w:eastAsia="Times New Roman" w:hAnsi="Times New Roman" w:cs="Times New Roman"/>
                <w:noProof w:val="0"/>
                <w:sz w:val="18"/>
                <w:szCs w:val="18"/>
                <w:lang w:eastAsia="tr-TR"/>
              </w:rPr>
              <w:t>b) Kanser konusunda çalışan bilim insanlarının araştırmalarına çalışma ortamı sağlamak ve her türlü teknik altyapıyı-araç ve gereci temin etmek.</w:t>
            </w:r>
          </w:p>
          <w:p w:rsidR="000C2ACC" w:rsidRPr="000C2ACC" w:rsidRDefault="000C2ACC" w:rsidP="000C2ACC">
            <w:pPr>
              <w:spacing w:after="0" w:line="240" w:lineRule="atLeast"/>
              <w:ind w:firstLine="566"/>
              <w:jc w:val="both"/>
              <w:rPr>
                <w:rFonts w:ascii="Times New Roman" w:eastAsia="Times New Roman" w:hAnsi="Times New Roman" w:cs="Times New Roman"/>
                <w:noProof w:val="0"/>
                <w:sz w:val="19"/>
                <w:szCs w:val="19"/>
                <w:lang w:eastAsia="tr-TR"/>
              </w:rPr>
            </w:pPr>
            <w:r w:rsidRPr="000C2ACC">
              <w:rPr>
                <w:rFonts w:ascii="Times New Roman" w:eastAsia="Times New Roman" w:hAnsi="Times New Roman" w:cs="Times New Roman"/>
                <w:noProof w:val="0"/>
                <w:sz w:val="18"/>
                <w:szCs w:val="18"/>
                <w:lang w:eastAsia="tr-TR"/>
              </w:rPr>
              <w:t>c) Kansere karşı orijinal bilgi ve ürün geliştirmek ve sonuçlarını duyurmak. Ülkemizin ve Üniversitenin kanser araştırma alanındaki bilimsel faaliyetlerinin kalitesini artırmak ve uluslararası düzeyde etki oluşturabilmesine katkıda bulunmak.</w:t>
            </w:r>
          </w:p>
          <w:p w:rsidR="000C2ACC" w:rsidRPr="000C2ACC" w:rsidRDefault="000C2ACC" w:rsidP="000C2ACC">
            <w:pPr>
              <w:spacing w:after="0" w:line="240" w:lineRule="atLeast"/>
              <w:ind w:firstLine="566"/>
              <w:jc w:val="both"/>
              <w:rPr>
                <w:rFonts w:ascii="Times New Roman" w:eastAsia="Times New Roman" w:hAnsi="Times New Roman" w:cs="Times New Roman"/>
                <w:noProof w:val="0"/>
                <w:sz w:val="19"/>
                <w:szCs w:val="19"/>
                <w:lang w:eastAsia="tr-TR"/>
              </w:rPr>
            </w:pPr>
            <w:r w:rsidRPr="000C2ACC">
              <w:rPr>
                <w:rFonts w:ascii="Times New Roman" w:eastAsia="Times New Roman" w:hAnsi="Times New Roman" w:cs="Times New Roman"/>
                <w:noProof w:val="0"/>
                <w:sz w:val="18"/>
                <w:szCs w:val="18"/>
                <w:lang w:eastAsia="tr-TR"/>
              </w:rPr>
              <w:t>ç) Kansere karşı geliştirilen, sentezlenen yeni bileşiklerin ve doğal moleküllerin etkilerini belirlemek.</w:t>
            </w:r>
          </w:p>
          <w:p w:rsidR="000C2ACC" w:rsidRPr="000C2ACC" w:rsidRDefault="000C2ACC" w:rsidP="000C2ACC">
            <w:pPr>
              <w:spacing w:after="0" w:line="240" w:lineRule="atLeast"/>
              <w:ind w:firstLine="566"/>
              <w:jc w:val="both"/>
              <w:rPr>
                <w:rFonts w:ascii="Times New Roman" w:eastAsia="Times New Roman" w:hAnsi="Times New Roman" w:cs="Times New Roman"/>
                <w:noProof w:val="0"/>
                <w:sz w:val="19"/>
                <w:szCs w:val="19"/>
                <w:lang w:eastAsia="tr-TR"/>
              </w:rPr>
            </w:pPr>
            <w:r w:rsidRPr="000C2ACC">
              <w:rPr>
                <w:rFonts w:ascii="Times New Roman" w:eastAsia="Times New Roman" w:hAnsi="Times New Roman" w:cs="Times New Roman"/>
                <w:noProof w:val="0"/>
                <w:sz w:val="18"/>
                <w:szCs w:val="18"/>
                <w:lang w:eastAsia="tr-TR"/>
              </w:rPr>
              <w:t>d) İlaç rezistansının mekanizmasını belirlemek-farklı mutasyonlara sahip benzer kanserlerde ilaç etki tarzını, direnç gelişim yollarını ve benzeri şeyleri ortaya koymak.</w:t>
            </w:r>
          </w:p>
          <w:p w:rsidR="000C2ACC" w:rsidRPr="000C2ACC" w:rsidRDefault="000C2ACC" w:rsidP="000C2ACC">
            <w:pPr>
              <w:spacing w:after="0" w:line="240" w:lineRule="atLeast"/>
              <w:ind w:firstLine="566"/>
              <w:jc w:val="both"/>
              <w:rPr>
                <w:rFonts w:ascii="Times New Roman" w:eastAsia="Times New Roman" w:hAnsi="Times New Roman" w:cs="Times New Roman"/>
                <w:noProof w:val="0"/>
                <w:sz w:val="19"/>
                <w:szCs w:val="19"/>
                <w:lang w:eastAsia="tr-TR"/>
              </w:rPr>
            </w:pPr>
            <w:r w:rsidRPr="000C2ACC">
              <w:rPr>
                <w:rFonts w:ascii="Times New Roman" w:eastAsia="Times New Roman" w:hAnsi="Times New Roman" w:cs="Times New Roman"/>
                <w:b/>
                <w:bCs/>
                <w:noProof w:val="0"/>
                <w:sz w:val="18"/>
                <w:szCs w:val="18"/>
                <w:lang w:eastAsia="tr-TR"/>
              </w:rPr>
              <w:t>Merkezin faaliyet alanları</w:t>
            </w:r>
          </w:p>
          <w:p w:rsidR="000C2ACC" w:rsidRPr="000C2ACC" w:rsidRDefault="000C2ACC" w:rsidP="000C2ACC">
            <w:pPr>
              <w:spacing w:after="0" w:line="240" w:lineRule="atLeast"/>
              <w:ind w:firstLine="566"/>
              <w:jc w:val="both"/>
              <w:rPr>
                <w:rFonts w:ascii="Times New Roman" w:eastAsia="Times New Roman" w:hAnsi="Times New Roman" w:cs="Times New Roman"/>
                <w:noProof w:val="0"/>
                <w:sz w:val="19"/>
                <w:szCs w:val="19"/>
                <w:lang w:eastAsia="tr-TR"/>
              </w:rPr>
            </w:pPr>
            <w:r w:rsidRPr="000C2ACC">
              <w:rPr>
                <w:rFonts w:ascii="Times New Roman" w:eastAsia="Times New Roman" w:hAnsi="Times New Roman" w:cs="Times New Roman"/>
                <w:b/>
                <w:bCs/>
                <w:noProof w:val="0"/>
                <w:sz w:val="18"/>
                <w:szCs w:val="18"/>
                <w:lang w:eastAsia="tr-TR"/>
              </w:rPr>
              <w:t>MADDE 6 –</w:t>
            </w:r>
            <w:r w:rsidRPr="000C2ACC">
              <w:rPr>
                <w:rFonts w:ascii="Times New Roman" w:eastAsia="Times New Roman" w:hAnsi="Times New Roman" w:cs="Times New Roman"/>
                <w:noProof w:val="0"/>
                <w:sz w:val="18"/>
                <w:szCs w:val="18"/>
                <w:lang w:eastAsia="tr-TR"/>
              </w:rPr>
              <w:t> (1) Merkezin faaliyet alanları şunlardır:</w:t>
            </w:r>
          </w:p>
          <w:p w:rsidR="000C2ACC" w:rsidRPr="000C2ACC" w:rsidRDefault="000C2ACC" w:rsidP="000C2ACC">
            <w:pPr>
              <w:spacing w:after="0" w:line="240" w:lineRule="atLeast"/>
              <w:ind w:firstLine="566"/>
              <w:jc w:val="both"/>
              <w:rPr>
                <w:rFonts w:ascii="Times New Roman" w:eastAsia="Times New Roman" w:hAnsi="Times New Roman" w:cs="Times New Roman"/>
                <w:noProof w:val="0"/>
                <w:sz w:val="19"/>
                <w:szCs w:val="19"/>
                <w:lang w:eastAsia="tr-TR"/>
              </w:rPr>
            </w:pPr>
            <w:r w:rsidRPr="000C2ACC">
              <w:rPr>
                <w:rFonts w:ascii="Times New Roman" w:eastAsia="Times New Roman" w:hAnsi="Times New Roman" w:cs="Times New Roman"/>
                <w:noProof w:val="0"/>
                <w:sz w:val="18"/>
                <w:szCs w:val="18"/>
                <w:lang w:eastAsia="tr-TR"/>
              </w:rPr>
              <w:t>a) Merkezin amaçları doğrultusunda araştırma ve incelemeler yapmak.</w:t>
            </w:r>
          </w:p>
          <w:p w:rsidR="000C2ACC" w:rsidRPr="000C2ACC" w:rsidRDefault="000C2ACC" w:rsidP="000C2ACC">
            <w:pPr>
              <w:spacing w:after="0" w:line="240" w:lineRule="atLeast"/>
              <w:ind w:firstLine="566"/>
              <w:jc w:val="both"/>
              <w:rPr>
                <w:rFonts w:ascii="Times New Roman" w:eastAsia="Times New Roman" w:hAnsi="Times New Roman" w:cs="Times New Roman"/>
                <w:noProof w:val="0"/>
                <w:sz w:val="19"/>
                <w:szCs w:val="19"/>
                <w:lang w:eastAsia="tr-TR"/>
              </w:rPr>
            </w:pPr>
            <w:r w:rsidRPr="000C2ACC">
              <w:rPr>
                <w:rFonts w:ascii="Times New Roman" w:eastAsia="Times New Roman" w:hAnsi="Times New Roman" w:cs="Times New Roman"/>
                <w:noProof w:val="0"/>
                <w:sz w:val="18"/>
                <w:szCs w:val="18"/>
                <w:lang w:eastAsia="tr-TR"/>
              </w:rPr>
              <w:t>b) Kanserin oluşum mekanizmalarını moleküler ve biyolojik yöntemlerle araştırmak.</w:t>
            </w:r>
          </w:p>
          <w:p w:rsidR="000C2ACC" w:rsidRPr="000C2ACC" w:rsidRDefault="000C2ACC" w:rsidP="000C2ACC">
            <w:pPr>
              <w:spacing w:after="0" w:line="240" w:lineRule="atLeast"/>
              <w:ind w:firstLine="566"/>
              <w:jc w:val="both"/>
              <w:rPr>
                <w:rFonts w:ascii="Times New Roman" w:eastAsia="Times New Roman" w:hAnsi="Times New Roman" w:cs="Times New Roman"/>
                <w:noProof w:val="0"/>
                <w:sz w:val="19"/>
                <w:szCs w:val="19"/>
                <w:lang w:eastAsia="tr-TR"/>
              </w:rPr>
            </w:pPr>
            <w:r w:rsidRPr="000C2ACC">
              <w:rPr>
                <w:rFonts w:ascii="Times New Roman" w:eastAsia="Times New Roman" w:hAnsi="Times New Roman" w:cs="Times New Roman"/>
                <w:noProof w:val="0"/>
                <w:sz w:val="18"/>
                <w:szCs w:val="18"/>
                <w:lang w:eastAsia="tr-TR"/>
              </w:rPr>
              <w:t>c) Kanser biyolojisi ile ilgili araştırmalara yönelik taleplerin karşılandığı disiplinler arası bir araştırma merkezi olmak. Akademik alanda çalışma yapan araştırmacıların çalışmalarına bilgi ve altyapı sağlayacak bir platform kurmak.</w:t>
            </w:r>
          </w:p>
          <w:p w:rsidR="000C2ACC" w:rsidRPr="000C2ACC" w:rsidRDefault="000C2ACC" w:rsidP="000C2ACC">
            <w:pPr>
              <w:spacing w:after="0" w:line="240" w:lineRule="atLeast"/>
              <w:ind w:firstLine="566"/>
              <w:jc w:val="both"/>
              <w:rPr>
                <w:rFonts w:ascii="Times New Roman" w:eastAsia="Times New Roman" w:hAnsi="Times New Roman" w:cs="Times New Roman"/>
                <w:noProof w:val="0"/>
                <w:sz w:val="19"/>
                <w:szCs w:val="19"/>
                <w:lang w:eastAsia="tr-TR"/>
              </w:rPr>
            </w:pPr>
            <w:r w:rsidRPr="000C2ACC">
              <w:rPr>
                <w:rFonts w:ascii="Times New Roman" w:eastAsia="Times New Roman" w:hAnsi="Times New Roman" w:cs="Times New Roman"/>
                <w:noProof w:val="0"/>
                <w:sz w:val="18"/>
                <w:szCs w:val="18"/>
                <w:lang w:eastAsia="tr-TR"/>
              </w:rPr>
              <w:t>ç) Teknik donanımları sayesinde kanser konusunda yapılacak tez çalışmalarına Üniversitenin ve diğer üniversitelerin araştırma projelerine destek olmak.</w:t>
            </w:r>
          </w:p>
          <w:p w:rsidR="000C2ACC" w:rsidRPr="000C2ACC" w:rsidRDefault="000C2ACC" w:rsidP="000C2ACC">
            <w:pPr>
              <w:spacing w:after="0" w:line="240" w:lineRule="atLeast"/>
              <w:ind w:firstLine="566"/>
              <w:jc w:val="both"/>
              <w:rPr>
                <w:rFonts w:ascii="Times New Roman" w:eastAsia="Times New Roman" w:hAnsi="Times New Roman" w:cs="Times New Roman"/>
                <w:noProof w:val="0"/>
                <w:sz w:val="19"/>
                <w:szCs w:val="19"/>
                <w:lang w:eastAsia="tr-TR"/>
              </w:rPr>
            </w:pPr>
            <w:r w:rsidRPr="000C2ACC">
              <w:rPr>
                <w:rFonts w:ascii="Times New Roman" w:eastAsia="Times New Roman" w:hAnsi="Times New Roman" w:cs="Times New Roman"/>
                <w:noProof w:val="0"/>
                <w:sz w:val="18"/>
                <w:szCs w:val="18"/>
                <w:lang w:eastAsia="tr-TR"/>
              </w:rPr>
              <w:t>d) Kanser araştırmalarına yönelik olarak, gerek proje gerek uygulama düzeyinde, Üniversitenin ilgili bölümlerinin öğrenci ve öğretim elemanlarının iştirak edeceği ortak çalışmalar geliştirmek ve yürütmek, bu çalışmaların fonlanması için gerekli proje hazırlık ve başvurularını yapmak.</w:t>
            </w:r>
          </w:p>
          <w:p w:rsidR="000C2ACC" w:rsidRPr="000C2ACC" w:rsidRDefault="000C2ACC" w:rsidP="000C2ACC">
            <w:pPr>
              <w:spacing w:after="0" w:line="240" w:lineRule="atLeast"/>
              <w:ind w:firstLine="566"/>
              <w:jc w:val="both"/>
              <w:rPr>
                <w:rFonts w:ascii="Times New Roman" w:eastAsia="Times New Roman" w:hAnsi="Times New Roman" w:cs="Times New Roman"/>
                <w:noProof w:val="0"/>
                <w:sz w:val="19"/>
                <w:szCs w:val="19"/>
                <w:lang w:eastAsia="tr-TR"/>
              </w:rPr>
            </w:pPr>
            <w:r w:rsidRPr="000C2ACC">
              <w:rPr>
                <w:rFonts w:ascii="Times New Roman" w:eastAsia="Times New Roman" w:hAnsi="Times New Roman" w:cs="Times New Roman"/>
                <w:noProof w:val="0"/>
                <w:sz w:val="18"/>
                <w:szCs w:val="18"/>
                <w:lang w:eastAsia="tr-TR"/>
              </w:rPr>
              <w:t>e) Kanser konusunda araştırma yapan yurt içi ve yurt dışındaki kurum ve kuruluşlarla işbirliği yapmak.</w:t>
            </w:r>
          </w:p>
          <w:p w:rsidR="000C2ACC" w:rsidRPr="000C2ACC" w:rsidRDefault="000C2ACC" w:rsidP="000C2ACC">
            <w:pPr>
              <w:spacing w:after="0" w:line="240" w:lineRule="atLeast"/>
              <w:ind w:firstLine="566"/>
              <w:jc w:val="both"/>
              <w:rPr>
                <w:rFonts w:ascii="Times New Roman" w:eastAsia="Times New Roman" w:hAnsi="Times New Roman" w:cs="Times New Roman"/>
                <w:noProof w:val="0"/>
                <w:sz w:val="19"/>
                <w:szCs w:val="19"/>
                <w:lang w:eastAsia="tr-TR"/>
              </w:rPr>
            </w:pPr>
            <w:r w:rsidRPr="000C2ACC">
              <w:rPr>
                <w:rFonts w:ascii="Times New Roman" w:eastAsia="Times New Roman" w:hAnsi="Times New Roman" w:cs="Times New Roman"/>
                <w:noProof w:val="0"/>
                <w:sz w:val="18"/>
                <w:szCs w:val="18"/>
                <w:lang w:eastAsia="tr-TR"/>
              </w:rPr>
              <w:t>f) Araştırma ve uygulama sonucu üretilen bilgileri ulusal ve uluslararası bilimsel toplantılarla duyurmak.</w:t>
            </w:r>
          </w:p>
          <w:p w:rsidR="000C2ACC" w:rsidRPr="000C2ACC" w:rsidRDefault="000C2ACC" w:rsidP="000C2ACC">
            <w:pPr>
              <w:spacing w:after="0" w:line="240" w:lineRule="atLeast"/>
              <w:ind w:firstLine="566"/>
              <w:jc w:val="both"/>
              <w:rPr>
                <w:rFonts w:ascii="Times New Roman" w:eastAsia="Times New Roman" w:hAnsi="Times New Roman" w:cs="Times New Roman"/>
                <w:noProof w:val="0"/>
                <w:sz w:val="19"/>
                <w:szCs w:val="19"/>
                <w:lang w:eastAsia="tr-TR"/>
              </w:rPr>
            </w:pPr>
            <w:r w:rsidRPr="000C2ACC">
              <w:rPr>
                <w:rFonts w:ascii="Times New Roman" w:eastAsia="Times New Roman" w:hAnsi="Times New Roman" w:cs="Times New Roman"/>
                <w:noProof w:val="0"/>
                <w:sz w:val="18"/>
                <w:szCs w:val="18"/>
                <w:lang w:eastAsia="tr-TR"/>
              </w:rPr>
              <w:t>g) Ulusal ve uluslararası nitelikte kongre, kurs, panel, </w:t>
            </w:r>
            <w:proofErr w:type="gramStart"/>
            <w:r w:rsidRPr="000C2ACC">
              <w:rPr>
                <w:rFonts w:ascii="Times New Roman" w:eastAsia="Times New Roman" w:hAnsi="Times New Roman" w:cs="Times New Roman"/>
                <w:noProof w:val="0"/>
                <w:sz w:val="18"/>
                <w:szCs w:val="18"/>
                <w:lang w:eastAsia="tr-TR"/>
              </w:rPr>
              <w:t>sempozyum</w:t>
            </w:r>
            <w:proofErr w:type="gramEnd"/>
            <w:r w:rsidRPr="000C2ACC">
              <w:rPr>
                <w:rFonts w:ascii="Times New Roman" w:eastAsia="Times New Roman" w:hAnsi="Times New Roman" w:cs="Times New Roman"/>
                <w:noProof w:val="0"/>
                <w:sz w:val="18"/>
                <w:szCs w:val="18"/>
                <w:lang w:eastAsia="tr-TR"/>
              </w:rPr>
              <w:t>, seminer gibi akademik toplantılar düzenlemek.</w:t>
            </w:r>
          </w:p>
          <w:p w:rsidR="000C2ACC" w:rsidRPr="000C2ACC" w:rsidRDefault="000C2ACC" w:rsidP="000C2ACC">
            <w:pPr>
              <w:spacing w:after="0" w:line="240" w:lineRule="atLeast"/>
              <w:ind w:firstLine="566"/>
              <w:jc w:val="both"/>
              <w:rPr>
                <w:rFonts w:ascii="Times New Roman" w:eastAsia="Times New Roman" w:hAnsi="Times New Roman" w:cs="Times New Roman"/>
                <w:noProof w:val="0"/>
                <w:sz w:val="19"/>
                <w:szCs w:val="19"/>
                <w:lang w:eastAsia="tr-TR"/>
              </w:rPr>
            </w:pPr>
            <w:r w:rsidRPr="000C2ACC">
              <w:rPr>
                <w:rFonts w:ascii="Times New Roman" w:eastAsia="Times New Roman" w:hAnsi="Times New Roman" w:cs="Times New Roman"/>
                <w:noProof w:val="0"/>
                <w:sz w:val="18"/>
                <w:szCs w:val="18"/>
                <w:lang w:eastAsia="tr-TR"/>
              </w:rPr>
              <w:t>ğ) Bu maddede sayılan faaliyetler için gerektiğinde yurt içi ve yurt dışındaki bilim kurumları, resmî kuruluşlar ve bilim insanları ile işbirliği yapmak.</w:t>
            </w:r>
          </w:p>
          <w:p w:rsidR="000C2ACC" w:rsidRPr="000C2ACC" w:rsidRDefault="000C2ACC" w:rsidP="000C2ACC">
            <w:pPr>
              <w:spacing w:after="0" w:line="240" w:lineRule="atLeast"/>
              <w:ind w:firstLine="566"/>
              <w:jc w:val="both"/>
              <w:rPr>
                <w:rFonts w:ascii="Times New Roman" w:eastAsia="Times New Roman" w:hAnsi="Times New Roman" w:cs="Times New Roman"/>
                <w:noProof w:val="0"/>
                <w:sz w:val="19"/>
                <w:szCs w:val="19"/>
                <w:lang w:eastAsia="tr-TR"/>
              </w:rPr>
            </w:pPr>
            <w:r w:rsidRPr="000C2ACC">
              <w:rPr>
                <w:rFonts w:ascii="Times New Roman" w:eastAsia="Times New Roman" w:hAnsi="Times New Roman" w:cs="Times New Roman"/>
                <w:noProof w:val="0"/>
                <w:sz w:val="18"/>
                <w:szCs w:val="18"/>
                <w:lang w:eastAsia="tr-TR"/>
              </w:rPr>
              <w:t>h) Bu maddede sayılan faaliyetler için gerekli laboratuvarları kurmak ve bunları teçhiz etmek.</w:t>
            </w:r>
          </w:p>
          <w:p w:rsidR="000C2ACC" w:rsidRPr="000C2ACC" w:rsidRDefault="000C2ACC" w:rsidP="000C2ACC">
            <w:pPr>
              <w:spacing w:after="0" w:line="240" w:lineRule="atLeast"/>
              <w:ind w:firstLine="566"/>
              <w:jc w:val="both"/>
              <w:rPr>
                <w:rFonts w:ascii="Times New Roman" w:eastAsia="Times New Roman" w:hAnsi="Times New Roman" w:cs="Times New Roman"/>
                <w:noProof w:val="0"/>
                <w:sz w:val="19"/>
                <w:szCs w:val="19"/>
                <w:lang w:eastAsia="tr-TR"/>
              </w:rPr>
            </w:pPr>
            <w:r w:rsidRPr="000C2ACC">
              <w:rPr>
                <w:rFonts w:ascii="Times New Roman" w:eastAsia="Times New Roman" w:hAnsi="Times New Roman" w:cs="Times New Roman"/>
                <w:noProof w:val="0"/>
                <w:sz w:val="18"/>
                <w:szCs w:val="18"/>
                <w:lang w:eastAsia="tr-TR"/>
              </w:rPr>
              <w:lastRenderedPageBreak/>
              <w:t xml:space="preserve">ı) Gerekli izinleri almak şartı ile </w:t>
            </w:r>
            <w:proofErr w:type="spellStart"/>
            <w:r w:rsidRPr="000C2ACC">
              <w:rPr>
                <w:rFonts w:ascii="Times New Roman" w:eastAsia="Times New Roman" w:hAnsi="Times New Roman" w:cs="Times New Roman"/>
                <w:noProof w:val="0"/>
                <w:sz w:val="18"/>
                <w:szCs w:val="18"/>
                <w:lang w:eastAsia="tr-TR"/>
              </w:rPr>
              <w:t>diagnoz</w:t>
            </w:r>
            <w:proofErr w:type="spellEnd"/>
            <w:r w:rsidRPr="000C2ACC">
              <w:rPr>
                <w:rFonts w:ascii="Times New Roman" w:eastAsia="Times New Roman" w:hAnsi="Times New Roman" w:cs="Times New Roman"/>
                <w:noProof w:val="0"/>
                <w:sz w:val="18"/>
                <w:szCs w:val="18"/>
                <w:lang w:eastAsia="tr-TR"/>
              </w:rPr>
              <w:t xml:space="preserve"> ve </w:t>
            </w:r>
            <w:proofErr w:type="spellStart"/>
            <w:r w:rsidRPr="000C2ACC">
              <w:rPr>
                <w:rFonts w:ascii="Times New Roman" w:eastAsia="Times New Roman" w:hAnsi="Times New Roman" w:cs="Times New Roman"/>
                <w:noProof w:val="0"/>
                <w:sz w:val="18"/>
                <w:szCs w:val="18"/>
                <w:lang w:eastAsia="tr-TR"/>
              </w:rPr>
              <w:t>prognoza</w:t>
            </w:r>
            <w:proofErr w:type="spellEnd"/>
            <w:r w:rsidRPr="000C2ACC">
              <w:rPr>
                <w:rFonts w:ascii="Times New Roman" w:eastAsia="Times New Roman" w:hAnsi="Times New Roman" w:cs="Times New Roman"/>
                <w:noProof w:val="0"/>
                <w:sz w:val="18"/>
                <w:szCs w:val="18"/>
                <w:lang w:eastAsia="tr-TR"/>
              </w:rPr>
              <w:t xml:space="preserve"> yönelik araştırma hizmetleri sunmak.</w:t>
            </w:r>
          </w:p>
          <w:p w:rsidR="000C2ACC" w:rsidRPr="000C2ACC" w:rsidRDefault="000C2ACC" w:rsidP="000C2ACC">
            <w:pPr>
              <w:spacing w:after="0" w:line="240" w:lineRule="atLeast"/>
              <w:ind w:firstLine="566"/>
              <w:jc w:val="both"/>
              <w:rPr>
                <w:rFonts w:ascii="Times New Roman" w:eastAsia="Times New Roman" w:hAnsi="Times New Roman" w:cs="Times New Roman"/>
                <w:noProof w:val="0"/>
                <w:sz w:val="19"/>
                <w:szCs w:val="19"/>
                <w:lang w:eastAsia="tr-TR"/>
              </w:rPr>
            </w:pPr>
            <w:r w:rsidRPr="000C2ACC">
              <w:rPr>
                <w:rFonts w:ascii="Times New Roman" w:eastAsia="Times New Roman" w:hAnsi="Times New Roman" w:cs="Times New Roman"/>
                <w:noProof w:val="0"/>
                <w:sz w:val="18"/>
                <w:szCs w:val="18"/>
                <w:lang w:eastAsia="tr-TR"/>
              </w:rPr>
              <w:t>i) Merkezin kuruluş amacına, 2547 sayılı Yükseköğretim Kanununun amaç ve ilkelerine uygun diğer çalışmaları yapmak.</w:t>
            </w:r>
          </w:p>
          <w:p w:rsidR="000C2ACC" w:rsidRPr="000C2ACC" w:rsidRDefault="000C2ACC" w:rsidP="000C2ACC">
            <w:pPr>
              <w:spacing w:after="0" w:line="240" w:lineRule="atLeast"/>
              <w:jc w:val="center"/>
              <w:rPr>
                <w:rFonts w:ascii="Times New Roman" w:eastAsia="Times New Roman" w:hAnsi="Times New Roman" w:cs="Times New Roman"/>
                <w:b/>
                <w:bCs/>
                <w:noProof w:val="0"/>
                <w:sz w:val="19"/>
                <w:szCs w:val="19"/>
                <w:lang w:eastAsia="tr-TR"/>
              </w:rPr>
            </w:pPr>
            <w:r w:rsidRPr="000C2ACC">
              <w:rPr>
                <w:rFonts w:ascii="Times New Roman" w:eastAsia="Times New Roman" w:hAnsi="Times New Roman" w:cs="Times New Roman"/>
                <w:b/>
                <w:bCs/>
                <w:noProof w:val="0"/>
                <w:sz w:val="18"/>
                <w:szCs w:val="18"/>
                <w:lang w:eastAsia="tr-TR"/>
              </w:rPr>
              <w:t>ÜÇÜNCÜ BÖLÜM</w:t>
            </w:r>
          </w:p>
          <w:p w:rsidR="000C2ACC" w:rsidRPr="000C2ACC" w:rsidRDefault="000C2ACC" w:rsidP="000C2ACC">
            <w:pPr>
              <w:spacing w:after="0" w:line="240" w:lineRule="atLeast"/>
              <w:jc w:val="center"/>
              <w:rPr>
                <w:rFonts w:ascii="Times New Roman" w:eastAsia="Times New Roman" w:hAnsi="Times New Roman" w:cs="Times New Roman"/>
                <w:b/>
                <w:bCs/>
                <w:noProof w:val="0"/>
                <w:sz w:val="19"/>
                <w:szCs w:val="19"/>
                <w:lang w:eastAsia="tr-TR"/>
              </w:rPr>
            </w:pPr>
            <w:r w:rsidRPr="000C2ACC">
              <w:rPr>
                <w:rFonts w:ascii="Times New Roman" w:eastAsia="Times New Roman" w:hAnsi="Times New Roman" w:cs="Times New Roman"/>
                <w:b/>
                <w:bCs/>
                <w:noProof w:val="0"/>
                <w:sz w:val="18"/>
                <w:szCs w:val="18"/>
                <w:lang w:eastAsia="tr-TR"/>
              </w:rPr>
              <w:t>Merkezin Yönetim Organları ve Görevleri</w:t>
            </w:r>
          </w:p>
          <w:p w:rsidR="000C2ACC" w:rsidRPr="000C2ACC" w:rsidRDefault="000C2ACC" w:rsidP="000C2ACC">
            <w:pPr>
              <w:spacing w:after="0" w:line="240" w:lineRule="atLeast"/>
              <w:ind w:firstLine="566"/>
              <w:jc w:val="both"/>
              <w:rPr>
                <w:rFonts w:ascii="Times New Roman" w:eastAsia="Times New Roman" w:hAnsi="Times New Roman" w:cs="Times New Roman"/>
                <w:noProof w:val="0"/>
                <w:sz w:val="19"/>
                <w:szCs w:val="19"/>
                <w:lang w:eastAsia="tr-TR"/>
              </w:rPr>
            </w:pPr>
            <w:r w:rsidRPr="000C2ACC">
              <w:rPr>
                <w:rFonts w:ascii="Times New Roman" w:eastAsia="Times New Roman" w:hAnsi="Times New Roman" w:cs="Times New Roman"/>
                <w:b/>
                <w:bCs/>
                <w:noProof w:val="0"/>
                <w:sz w:val="18"/>
                <w:szCs w:val="18"/>
                <w:lang w:eastAsia="tr-TR"/>
              </w:rPr>
              <w:t>Merkezin yönetim organları</w:t>
            </w:r>
          </w:p>
          <w:p w:rsidR="000C2ACC" w:rsidRPr="000C2ACC" w:rsidRDefault="000C2ACC" w:rsidP="000C2ACC">
            <w:pPr>
              <w:spacing w:after="0" w:line="240" w:lineRule="atLeast"/>
              <w:ind w:firstLine="566"/>
              <w:jc w:val="both"/>
              <w:rPr>
                <w:rFonts w:ascii="Times New Roman" w:eastAsia="Times New Roman" w:hAnsi="Times New Roman" w:cs="Times New Roman"/>
                <w:noProof w:val="0"/>
                <w:sz w:val="19"/>
                <w:szCs w:val="19"/>
                <w:lang w:eastAsia="tr-TR"/>
              </w:rPr>
            </w:pPr>
            <w:r w:rsidRPr="000C2ACC">
              <w:rPr>
                <w:rFonts w:ascii="Times New Roman" w:eastAsia="Times New Roman" w:hAnsi="Times New Roman" w:cs="Times New Roman"/>
                <w:b/>
                <w:bCs/>
                <w:noProof w:val="0"/>
                <w:sz w:val="18"/>
                <w:szCs w:val="18"/>
                <w:lang w:eastAsia="tr-TR"/>
              </w:rPr>
              <w:t>MADDE 7 – </w:t>
            </w:r>
            <w:r w:rsidRPr="000C2ACC">
              <w:rPr>
                <w:rFonts w:ascii="Times New Roman" w:eastAsia="Times New Roman" w:hAnsi="Times New Roman" w:cs="Times New Roman"/>
                <w:noProof w:val="0"/>
                <w:sz w:val="18"/>
                <w:szCs w:val="18"/>
                <w:lang w:eastAsia="tr-TR"/>
              </w:rPr>
              <w:t>(1) Merkezin yönetim organları şunlardır:</w:t>
            </w:r>
          </w:p>
          <w:p w:rsidR="000C2ACC" w:rsidRPr="000C2ACC" w:rsidRDefault="000C2ACC" w:rsidP="000C2ACC">
            <w:pPr>
              <w:spacing w:after="0" w:line="240" w:lineRule="atLeast"/>
              <w:ind w:firstLine="566"/>
              <w:jc w:val="both"/>
              <w:rPr>
                <w:rFonts w:ascii="Times New Roman" w:eastAsia="Times New Roman" w:hAnsi="Times New Roman" w:cs="Times New Roman"/>
                <w:noProof w:val="0"/>
                <w:sz w:val="19"/>
                <w:szCs w:val="19"/>
                <w:lang w:eastAsia="tr-TR"/>
              </w:rPr>
            </w:pPr>
            <w:r w:rsidRPr="000C2ACC">
              <w:rPr>
                <w:rFonts w:ascii="Times New Roman" w:eastAsia="Times New Roman" w:hAnsi="Times New Roman" w:cs="Times New Roman"/>
                <w:noProof w:val="0"/>
                <w:sz w:val="18"/>
                <w:szCs w:val="18"/>
                <w:lang w:eastAsia="tr-TR"/>
              </w:rPr>
              <w:t>a) Müdür,</w:t>
            </w:r>
          </w:p>
          <w:p w:rsidR="000C2ACC" w:rsidRPr="000C2ACC" w:rsidRDefault="000C2ACC" w:rsidP="000C2ACC">
            <w:pPr>
              <w:spacing w:after="0" w:line="240" w:lineRule="atLeast"/>
              <w:ind w:firstLine="566"/>
              <w:jc w:val="both"/>
              <w:rPr>
                <w:rFonts w:ascii="Times New Roman" w:eastAsia="Times New Roman" w:hAnsi="Times New Roman" w:cs="Times New Roman"/>
                <w:noProof w:val="0"/>
                <w:sz w:val="19"/>
                <w:szCs w:val="19"/>
                <w:lang w:eastAsia="tr-TR"/>
              </w:rPr>
            </w:pPr>
            <w:r w:rsidRPr="000C2ACC">
              <w:rPr>
                <w:rFonts w:ascii="Times New Roman" w:eastAsia="Times New Roman" w:hAnsi="Times New Roman" w:cs="Times New Roman"/>
                <w:noProof w:val="0"/>
                <w:sz w:val="18"/>
                <w:szCs w:val="18"/>
                <w:lang w:eastAsia="tr-TR"/>
              </w:rPr>
              <w:t>b) Yönetim Kurulu,</w:t>
            </w:r>
          </w:p>
          <w:p w:rsidR="000C2ACC" w:rsidRPr="000C2ACC" w:rsidRDefault="000C2ACC" w:rsidP="000C2ACC">
            <w:pPr>
              <w:spacing w:after="0" w:line="240" w:lineRule="atLeast"/>
              <w:ind w:firstLine="566"/>
              <w:jc w:val="both"/>
              <w:rPr>
                <w:rFonts w:ascii="Times New Roman" w:eastAsia="Times New Roman" w:hAnsi="Times New Roman" w:cs="Times New Roman"/>
                <w:noProof w:val="0"/>
                <w:sz w:val="19"/>
                <w:szCs w:val="19"/>
                <w:lang w:eastAsia="tr-TR"/>
              </w:rPr>
            </w:pPr>
            <w:r w:rsidRPr="000C2ACC">
              <w:rPr>
                <w:rFonts w:ascii="Times New Roman" w:eastAsia="Times New Roman" w:hAnsi="Times New Roman" w:cs="Times New Roman"/>
                <w:noProof w:val="0"/>
                <w:sz w:val="18"/>
                <w:szCs w:val="18"/>
                <w:lang w:eastAsia="tr-TR"/>
              </w:rPr>
              <w:t>c) Danışma Kurulu.</w:t>
            </w:r>
          </w:p>
          <w:p w:rsidR="000C2ACC" w:rsidRPr="000C2ACC" w:rsidRDefault="000C2ACC" w:rsidP="000C2ACC">
            <w:pPr>
              <w:spacing w:after="0" w:line="240" w:lineRule="atLeast"/>
              <w:ind w:firstLine="566"/>
              <w:jc w:val="both"/>
              <w:rPr>
                <w:rFonts w:ascii="Times New Roman" w:eastAsia="Times New Roman" w:hAnsi="Times New Roman" w:cs="Times New Roman"/>
                <w:noProof w:val="0"/>
                <w:sz w:val="19"/>
                <w:szCs w:val="19"/>
                <w:lang w:eastAsia="tr-TR"/>
              </w:rPr>
            </w:pPr>
            <w:r w:rsidRPr="000C2ACC">
              <w:rPr>
                <w:rFonts w:ascii="Times New Roman" w:eastAsia="Times New Roman" w:hAnsi="Times New Roman" w:cs="Times New Roman"/>
                <w:b/>
                <w:bCs/>
                <w:noProof w:val="0"/>
                <w:sz w:val="18"/>
                <w:szCs w:val="18"/>
                <w:lang w:eastAsia="tr-TR"/>
              </w:rPr>
              <w:t>Müdür</w:t>
            </w:r>
          </w:p>
          <w:p w:rsidR="000C2ACC" w:rsidRPr="000C2ACC" w:rsidRDefault="000C2ACC" w:rsidP="000C2ACC">
            <w:pPr>
              <w:spacing w:after="0" w:line="240" w:lineRule="atLeast"/>
              <w:ind w:firstLine="566"/>
              <w:jc w:val="both"/>
              <w:rPr>
                <w:rFonts w:ascii="Times New Roman" w:eastAsia="Times New Roman" w:hAnsi="Times New Roman" w:cs="Times New Roman"/>
                <w:noProof w:val="0"/>
                <w:sz w:val="19"/>
                <w:szCs w:val="19"/>
                <w:lang w:eastAsia="tr-TR"/>
              </w:rPr>
            </w:pPr>
            <w:r w:rsidRPr="000C2ACC">
              <w:rPr>
                <w:rFonts w:ascii="Times New Roman" w:eastAsia="Times New Roman" w:hAnsi="Times New Roman" w:cs="Times New Roman"/>
                <w:b/>
                <w:bCs/>
                <w:noProof w:val="0"/>
                <w:sz w:val="18"/>
                <w:szCs w:val="18"/>
                <w:lang w:eastAsia="tr-TR"/>
              </w:rPr>
              <w:t>MADDE 8 – </w:t>
            </w:r>
            <w:r w:rsidRPr="000C2ACC">
              <w:rPr>
                <w:rFonts w:ascii="Times New Roman" w:eastAsia="Times New Roman" w:hAnsi="Times New Roman" w:cs="Times New Roman"/>
                <w:noProof w:val="0"/>
                <w:sz w:val="18"/>
                <w:szCs w:val="18"/>
                <w:lang w:eastAsia="tr-TR"/>
              </w:rPr>
              <w:t>(1) Müdür, Üniversitenin tam zamanlı öğretim üyeleri arasından üç yıl süreyle Rektör tarafından görevlendirilir. Görev süresi dolan Müdür yeniden görevlendirilebilir. Müdür, görevlerinde kendisine yardımcı olması için Üniversitenin öğretim elemanlarından bir kişiyi üç yıl süreyle Müdür Yardımcısı olarak görevlendirilmek üzere Rektörün onayına sunar. Müdür Yardımcısı, Müdürün vereceği görevleri yapar. Herhangi bir nedenle geçici olarak görevi başında bulunmayan Müdüre, Müdür Yardımcısı vekâlet eder. Müdürün görevden ayrılması halinde başka bir görevlendirme yapılana kadar Müdür Yardımcısı ona vekâlet eder.</w:t>
            </w:r>
          </w:p>
          <w:p w:rsidR="000C2ACC" w:rsidRPr="000C2ACC" w:rsidRDefault="000C2ACC" w:rsidP="000C2ACC">
            <w:pPr>
              <w:spacing w:after="0" w:line="240" w:lineRule="atLeast"/>
              <w:ind w:firstLine="566"/>
              <w:jc w:val="both"/>
              <w:rPr>
                <w:rFonts w:ascii="Times New Roman" w:eastAsia="Times New Roman" w:hAnsi="Times New Roman" w:cs="Times New Roman"/>
                <w:noProof w:val="0"/>
                <w:sz w:val="19"/>
                <w:szCs w:val="19"/>
                <w:lang w:eastAsia="tr-TR"/>
              </w:rPr>
            </w:pPr>
            <w:r w:rsidRPr="000C2ACC">
              <w:rPr>
                <w:rFonts w:ascii="Times New Roman" w:eastAsia="Times New Roman" w:hAnsi="Times New Roman" w:cs="Times New Roman"/>
                <w:b/>
                <w:bCs/>
                <w:noProof w:val="0"/>
                <w:sz w:val="18"/>
                <w:szCs w:val="18"/>
                <w:lang w:eastAsia="tr-TR"/>
              </w:rPr>
              <w:t>Müdürün görev ve yetkileri</w:t>
            </w:r>
          </w:p>
          <w:p w:rsidR="000C2ACC" w:rsidRPr="000C2ACC" w:rsidRDefault="000C2ACC" w:rsidP="000C2ACC">
            <w:pPr>
              <w:spacing w:after="0" w:line="240" w:lineRule="atLeast"/>
              <w:ind w:firstLine="566"/>
              <w:jc w:val="both"/>
              <w:rPr>
                <w:rFonts w:ascii="Times New Roman" w:eastAsia="Times New Roman" w:hAnsi="Times New Roman" w:cs="Times New Roman"/>
                <w:noProof w:val="0"/>
                <w:sz w:val="19"/>
                <w:szCs w:val="19"/>
                <w:lang w:eastAsia="tr-TR"/>
              </w:rPr>
            </w:pPr>
            <w:r w:rsidRPr="000C2ACC">
              <w:rPr>
                <w:rFonts w:ascii="Times New Roman" w:eastAsia="Times New Roman" w:hAnsi="Times New Roman" w:cs="Times New Roman"/>
                <w:b/>
                <w:bCs/>
                <w:noProof w:val="0"/>
                <w:sz w:val="18"/>
                <w:szCs w:val="18"/>
                <w:lang w:eastAsia="tr-TR"/>
              </w:rPr>
              <w:t>MADDE 9 –</w:t>
            </w:r>
            <w:r w:rsidRPr="000C2ACC">
              <w:rPr>
                <w:rFonts w:ascii="Times New Roman" w:eastAsia="Times New Roman" w:hAnsi="Times New Roman" w:cs="Times New Roman"/>
                <w:noProof w:val="0"/>
                <w:sz w:val="18"/>
                <w:szCs w:val="18"/>
                <w:lang w:eastAsia="tr-TR"/>
              </w:rPr>
              <w:t> (1) Müdürün görev ve yetkileri şunlardır:</w:t>
            </w:r>
          </w:p>
          <w:p w:rsidR="000C2ACC" w:rsidRPr="000C2ACC" w:rsidRDefault="000C2ACC" w:rsidP="000C2ACC">
            <w:pPr>
              <w:spacing w:after="0" w:line="240" w:lineRule="atLeast"/>
              <w:ind w:firstLine="566"/>
              <w:jc w:val="both"/>
              <w:rPr>
                <w:rFonts w:ascii="Times New Roman" w:eastAsia="Times New Roman" w:hAnsi="Times New Roman" w:cs="Times New Roman"/>
                <w:noProof w:val="0"/>
                <w:sz w:val="19"/>
                <w:szCs w:val="19"/>
                <w:lang w:eastAsia="tr-TR"/>
              </w:rPr>
            </w:pPr>
            <w:r w:rsidRPr="000C2ACC">
              <w:rPr>
                <w:rFonts w:ascii="Times New Roman" w:eastAsia="Times New Roman" w:hAnsi="Times New Roman" w:cs="Times New Roman"/>
                <w:noProof w:val="0"/>
                <w:sz w:val="18"/>
                <w:szCs w:val="18"/>
                <w:lang w:eastAsia="tr-TR"/>
              </w:rPr>
              <w:t>a) Merkezi yönetmek ve temsil etmek.</w:t>
            </w:r>
          </w:p>
          <w:p w:rsidR="000C2ACC" w:rsidRPr="000C2ACC" w:rsidRDefault="000C2ACC" w:rsidP="000C2ACC">
            <w:pPr>
              <w:spacing w:after="0" w:line="240" w:lineRule="atLeast"/>
              <w:ind w:firstLine="566"/>
              <w:jc w:val="both"/>
              <w:rPr>
                <w:rFonts w:ascii="Times New Roman" w:eastAsia="Times New Roman" w:hAnsi="Times New Roman" w:cs="Times New Roman"/>
                <w:noProof w:val="0"/>
                <w:sz w:val="19"/>
                <w:szCs w:val="19"/>
                <w:lang w:eastAsia="tr-TR"/>
              </w:rPr>
            </w:pPr>
            <w:r w:rsidRPr="000C2ACC">
              <w:rPr>
                <w:rFonts w:ascii="Times New Roman" w:eastAsia="Times New Roman" w:hAnsi="Times New Roman" w:cs="Times New Roman"/>
                <w:noProof w:val="0"/>
                <w:sz w:val="18"/>
                <w:szCs w:val="18"/>
                <w:lang w:eastAsia="tr-TR"/>
              </w:rPr>
              <w:t>b) Yönetim Kurulunu ve Danışma Kurulunu toplantıya çağırmak, toplantılara başkanlık etmek ve alınan kararları uygulamak.</w:t>
            </w:r>
          </w:p>
          <w:p w:rsidR="000C2ACC" w:rsidRPr="000C2ACC" w:rsidRDefault="000C2ACC" w:rsidP="000C2ACC">
            <w:pPr>
              <w:spacing w:after="0" w:line="240" w:lineRule="atLeast"/>
              <w:ind w:firstLine="566"/>
              <w:jc w:val="both"/>
              <w:rPr>
                <w:rFonts w:ascii="Times New Roman" w:eastAsia="Times New Roman" w:hAnsi="Times New Roman" w:cs="Times New Roman"/>
                <w:noProof w:val="0"/>
                <w:sz w:val="19"/>
                <w:szCs w:val="19"/>
                <w:lang w:eastAsia="tr-TR"/>
              </w:rPr>
            </w:pPr>
            <w:r w:rsidRPr="000C2ACC">
              <w:rPr>
                <w:rFonts w:ascii="Times New Roman" w:eastAsia="Times New Roman" w:hAnsi="Times New Roman" w:cs="Times New Roman"/>
                <w:noProof w:val="0"/>
                <w:sz w:val="18"/>
                <w:szCs w:val="18"/>
                <w:lang w:eastAsia="tr-TR"/>
              </w:rPr>
              <w:t>c) Merkez faaliyetlerinin, 5 inci maddede belirtilen amaçlar doğrultusunda yürütülmesini sağlamak.</w:t>
            </w:r>
          </w:p>
          <w:p w:rsidR="000C2ACC" w:rsidRPr="000C2ACC" w:rsidRDefault="000C2ACC" w:rsidP="000C2ACC">
            <w:pPr>
              <w:spacing w:after="0" w:line="240" w:lineRule="atLeast"/>
              <w:ind w:firstLine="566"/>
              <w:jc w:val="both"/>
              <w:rPr>
                <w:rFonts w:ascii="Times New Roman" w:eastAsia="Times New Roman" w:hAnsi="Times New Roman" w:cs="Times New Roman"/>
                <w:noProof w:val="0"/>
                <w:sz w:val="19"/>
                <w:szCs w:val="19"/>
                <w:lang w:eastAsia="tr-TR"/>
              </w:rPr>
            </w:pPr>
            <w:r w:rsidRPr="000C2ACC">
              <w:rPr>
                <w:rFonts w:ascii="Times New Roman" w:eastAsia="Times New Roman" w:hAnsi="Times New Roman" w:cs="Times New Roman"/>
                <w:noProof w:val="0"/>
                <w:sz w:val="18"/>
                <w:szCs w:val="18"/>
                <w:lang w:eastAsia="tr-TR"/>
              </w:rPr>
              <w:t>ç) Merkezin idari işlerini yürütmek, Yönetim Kurulu üyeleri arasında görev dağılımını belirlemek, gerekli eşgüdüm ve denetimi sağlamak, yazışmaları yapmak.</w:t>
            </w:r>
          </w:p>
          <w:p w:rsidR="000C2ACC" w:rsidRPr="000C2ACC" w:rsidRDefault="000C2ACC" w:rsidP="000C2ACC">
            <w:pPr>
              <w:spacing w:after="0" w:line="240" w:lineRule="atLeast"/>
              <w:ind w:firstLine="566"/>
              <w:jc w:val="both"/>
              <w:rPr>
                <w:rFonts w:ascii="Times New Roman" w:eastAsia="Times New Roman" w:hAnsi="Times New Roman" w:cs="Times New Roman"/>
                <w:noProof w:val="0"/>
                <w:sz w:val="19"/>
                <w:szCs w:val="19"/>
                <w:lang w:eastAsia="tr-TR"/>
              </w:rPr>
            </w:pPr>
            <w:r w:rsidRPr="000C2ACC">
              <w:rPr>
                <w:rFonts w:ascii="Times New Roman" w:eastAsia="Times New Roman" w:hAnsi="Times New Roman" w:cs="Times New Roman"/>
                <w:noProof w:val="0"/>
                <w:sz w:val="18"/>
                <w:szCs w:val="18"/>
                <w:lang w:eastAsia="tr-TR"/>
              </w:rPr>
              <w:t>d) Merkezin, Merkeze bağlı birimlerin ve idari personelin çalışmalarının düzenli, etkin ve amaçları doğrultusunda yürütülmesini ve geliştirilmesini sağlamak.</w:t>
            </w:r>
          </w:p>
          <w:p w:rsidR="000C2ACC" w:rsidRPr="000C2ACC" w:rsidRDefault="000C2ACC" w:rsidP="000C2ACC">
            <w:pPr>
              <w:spacing w:after="0" w:line="240" w:lineRule="atLeast"/>
              <w:ind w:firstLine="566"/>
              <w:jc w:val="both"/>
              <w:rPr>
                <w:rFonts w:ascii="Times New Roman" w:eastAsia="Times New Roman" w:hAnsi="Times New Roman" w:cs="Times New Roman"/>
                <w:noProof w:val="0"/>
                <w:sz w:val="19"/>
                <w:szCs w:val="19"/>
                <w:lang w:eastAsia="tr-TR"/>
              </w:rPr>
            </w:pPr>
            <w:r w:rsidRPr="000C2ACC">
              <w:rPr>
                <w:rFonts w:ascii="Times New Roman" w:eastAsia="Times New Roman" w:hAnsi="Times New Roman" w:cs="Times New Roman"/>
                <w:noProof w:val="0"/>
                <w:sz w:val="18"/>
                <w:szCs w:val="18"/>
                <w:lang w:eastAsia="tr-TR"/>
              </w:rPr>
              <w:t>e) Yıllık çalışma ve faaliyet programları ile faaliyet raporlarını hazırlayıp Merkez Yönetim Kuruluna sunmak ve kabul edilen program ve faaliyet raporlarını onay için Rektöre sunmak.</w:t>
            </w:r>
          </w:p>
          <w:p w:rsidR="000C2ACC" w:rsidRPr="000C2ACC" w:rsidRDefault="000C2ACC" w:rsidP="000C2ACC">
            <w:pPr>
              <w:spacing w:after="0" w:line="240" w:lineRule="atLeast"/>
              <w:ind w:firstLine="566"/>
              <w:jc w:val="both"/>
              <w:rPr>
                <w:rFonts w:ascii="Times New Roman" w:eastAsia="Times New Roman" w:hAnsi="Times New Roman" w:cs="Times New Roman"/>
                <w:noProof w:val="0"/>
                <w:sz w:val="19"/>
                <w:szCs w:val="19"/>
                <w:lang w:eastAsia="tr-TR"/>
              </w:rPr>
            </w:pPr>
            <w:r w:rsidRPr="000C2ACC">
              <w:rPr>
                <w:rFonts w:ascii="Times New Roman" w:eastAsia="Times New Roman" w:hAnsi="Times New Roman" w:cs="Times New Roman"/>
                <w:noProof w:val="0"/>
                <w:sz w:val="18"/>
                <w:szCs w:val="18"/>
                <w:lang w:eastAsia="tr-TR"/>
              </w:rPr>
              <w:t>f) Merkezin faaliyetleriyle ilgili yurt içi ve yurt dışı kurum ve kuruluşlarla temasa geçerek Merkezin faaliyetlerine ve amacına uygun projelerin yürütülmesi ve bunlara ulusal ve uluslararası zeminde destek ve mali kaynak sağlanması için girişimlerde bulunmak.</w:t>
            </w:r>
          </w:p>
          <w:p w:rsidR="000C2ACC" w:rsidRPr="000C2ACC" w:rsidRDefault="000C2ACC" w:rsidP="000C2ACC">
            <w:pPr>
              <w:spacing w:after="0" w:line="240" w:lineRule="atLeast"/>
              <w:ind w:firstLine="566"/>
              <w:jc w:val="both"/>
              <w:rPr>
                <w:rFonts w:ascii="Times New Roman" w:eastAsia="Times New Roman" w:hAnsi="Times New Roman" w:cs="Times New Roman"/>
                <w:noProof w:val="0"/>
                <w:sz w:val="19"/>
                <w:szCs w:val="19"/>
                <w:lang w:eastAsia="tr-TR"/>
              </w:rPr>
            </w:pPr>
            <w:r w:rsidRPr="000C2ACC">
              <w:rPr>
                <w:rFonts w:ascii="Times New Roman" w:eastAsia="Times New Roman" w:hAnsi="Times New Roman" w:cs="Times New Roman"/>
                <w:b/>
                <w:bCs/>
                <w:noProof w:val="0"/>
                <w:sz w:val="18"/>
                <w:szCs w:val="18"/>
                <w:lang w:eastAsia="tr-TR"/>
              </w:rPr>
              <w:t>Yönetim Kurulu</w:t>
            </w:r>
          </w:p>
          <w:p w:rsidR="000C2ACC" w:rsidRPr="000C2ACC" w:rsidRDefault="000C2ACC" w:rsidP="000C2ACC">
            <w:pPr>
              <w:spacing w:after="0" w:line="240" w:lineRule="atLeast"/>
              <w:ind w:firstLine="566"/>
              <w:jc w:val="both"/>
              <w:rPr>
                <w:rFonts w:ascii="Times New Roman" w:eastAsia="Times New Roman" w:hAnsi="Times New Roman" w:cs="Times New Roman"/>
                <w:noProof w:val="0"/>
                <w:sz w:val="19"/>
                <w:szCs w:val="19"/>
                <w:lang w:eastAsia="tr-TR"/>
              </w:rPr>
            </w:pPr>
            <w:r w:rsidRPr="000C2ACC">
              <w:rPr>
                <w:rFonts w:ascii="Times New Roman" w:eastAsia="Times New Roman" w:hAnsi="Times New Roman" w:cs="Times New Roman"/>
                <w:b/>
                <w:bCs/>
                <w:noProof w:val="0"/>
                <w:sz w:val="18"/>
                <w:szCs w:val="18"/>
                <w:lang w:eastAsia="tr-TR"/>
              </w:rPr>
              <w:t>MADDE 10 – </w:t>
            </w:r>
            <w:r w:rsidRPr="000C2ACC">
              <w:rPr>
                <w:rFonts w:ascii="Times New Roman" w:eastAsia="Times New Roman" w:hAnsi="Times New Roman" w:cs="Times New Roman"/>
                <w:noProof w:val="0"/>
                <w:sz w:val="18"/>
                <w:szCs w:val="18"/>
                <w:lang w:eastAsia="tr-TR"/>
              </w:rPr>
              <w:t>(1) Yönetim Kurulu; Müdürün başkanlığında, Müdür Yardımcısı ve Üniversite öğretim elemanları arasından Müdürün önerisi üzerine Rektör tarafından görevlendirilen 3 üye olmak üzere toplam 5 kişiden oluşur. İhtiyaç halinde, Müdür ve Müdür Yardımcısı hariç olmak üzere seçimlik üç üyeden ikisi Müdürün önerisi ile Rektör tarafından diğer üniversitelerden, ilgili kamu, özel kuruluşlarla sivil toplum kuruluşlarından aynı usul ve süre ile görevlendirilebilir.</w:t>
            </w:r>
          </w:p>
          <w:p w:rsidR="000C2ACC" w:rsidRPr="000C2ACC" w:rsidRDefault="000C2ACC" w:rsidP="000C2ACC">
            <w:pPr>
              <w:spacing w:after="0" w:line="240" w:lineRule="atLeast"/>
              <w:ind w:firstLine="566"/>
              <w:jc w:val="both"/>
              <w:rPr>
                <w:rFonts w:ascii="Times New Roman" w:eastAsia="Times New Roman" w:hAnsi="Times New Roman" w:cs="Times New Roman"/>
                <w:noProof w:val="0"/>
                <w:sz w:val="19"/>
                <w:szCs w:val="19"/>
                <w:lang w:eastAsia="tr-TR"/>
              </w:rPr>
            </w:pPr>
            <w:r w:rsidRPr="000C2ACC">
              <w:rPr>
                <w:rFonts w:ascii="Times New Roman" w:eastAsia="Times New Roman" w:hAnsi="Times New Roman" w:cs="Times New Roman"/>
                <w:noProof w:val="0"/>
                <w:sz w:val="18"/>
                <w:szCs w:val="18"/>
                <w:lang w:eastAsia="tr-TR"/>
              </w:rPr>
              <w:t>(2) Süresi biten üye yeniden görevlendirilebilir. Herhangi bir nedenle görevinden ayrılan üyenin yerine kalan süreyi tamamlamak üzere aynı usulle yeni bir üye görevlendirilir.</w:t>
            </w:r>
          </w:p>
          <w:p w:rsidR="000C2ACC" w:rsidRPr="000C2ACC" w:rsidRDefault="000C2ACC" w:rsidP="000C2ACC">
            <w:pPr>
              <w:spacing w:after="0" w:line="240" w:lineRule="atLeast"/>
              <w:ind w:firstLine="566"/>
              <w:jc w:val="both"/>
              <w:rPr>
                <w:rFonts w:ascii="Times New Roman" w:eastAsia="Times New Roman" w:hAnsi="Times New Roman" w:cs="Times New Roman"/>
                <w:noProof w:val="0"/>
                <w:sz w:val="19"/>
                <w:szCs w:val="19"/>
                <w:lang w:eastAsia="tr-TR"/>
              </w:rPr>
            </w:pPr>
            <w:r w:rsidRPr="000C2ACC">
              <w:rPr>
                <w:rFonts w:ascii="Times New Roman" w:eastAsia="Times New Roman" w:hAnsi="Times New Roman" w:cs="Times New Roman"/>
                <w:noProof w:val="0"/>
                <w:sz w:val="18"/>
                <w:szCs w:val="18"/>
                <w:lang w:eastAsia="tr-TR"/>
              </w:rPr>
              <w:t>(3) Yönetim Kurulu akademik bir organ olup Merkezin eğitim, öğretim, bilimsel araştırma, danışmanlık, yayın faaliyetleri ve bu faaliyetlerle ilgili esasları kararlaştırır.</w:t>
            </w:r>
          </w:p>
          <w:p w:rsidR="000C2ACC" w:rsidRPr="000C2ACC" w:rsidRDefault="000C2ACC" w:rsidP="000C2ACC">
            <w:pPr>
              <w:spacing w:after="0" w:line="240" w:lineRule="atLeast"/>
              <w:ind w:firstLine="566"/>
              <w:jc w:val="both"/>
              <w:rPr>
                <w:rFonts w:ascii="Times New Roman" w:eastAsia="Times New Roman" w:hAnsi="Times New Roman" w:cs="Times New Roman"/>
                <w:noProof w:val="0"/>
                <w:sz w:val="19"/>
                <w:szCs w:val="19"/>
                <w:lang w:eastAsia="tr-TR"/>
              </w:rPr>
            </w:pPr>
            <w:r w:rsidRPr="000C2ACC">
              <w:rPr>
                <w:rFonts w:ascii="Times New Roman" w:eastAsia="Times New Roman" w:hAnsi="Times New Roman" w:cs="Times New Roman"/>
                <w:noProof w:val="0"/>
                <w:sz w:val="18"/>
                <w:szCs w:val="18"/>
                <w:lang w:eastAsia="tr-TR"/>
              </w:rPr>
              <w:t>(4) Yönetim Kurulu yılda en az bir kez olağan ve gerektiğinde olağanüstü olarak Müdürün çağrısı üzerine salt çoğunlukla toplanır ve Müdür tarafından belirlenen gündemi görüşür. Müdürün uygun görmesi halinde diğer üyeler de gündem önerisinde bulunabilir. Kararlar toplantıya katılanların çoğunluğu ile alınır.</w:t>
            </w:r>
          </w:p>
          <w:p w:rsidR="000C2ACC" w:rsidRPr="000C2ACC" w:rsidRDefault="000C2ACC" w:rsidP="000C2ACC">
            <w:pPr>
              <w:spacing w:after="0" w:line="240" w:lineRule="atLeast"/>
              <w:ind w:firstLine="566"/>
              <w:jc w:val="both"/>
              <w:rPr>
                <w:rFonts w:ascii="Times New Roman" w:eastAsia="Times New Roman" w:hAnsi="Times New Roman" w:cs="Times New Roman"/>
                <w:noProof w:val="0"/>
                <w:sz w:val="19"/>
                <w:szCs w:val="19"/>
                <w:lang w:eastAsia="tr-TR"/>
              </w:rPr>
            </w:pPr>
            <w:r w:rsidRPr="000C2ACC">
              <w:rPr>
                <w:rFonts w:ascii="Times New Roman" w:eastAsia="Times New Roman" w:hAnsi="Times New Roman" w:cs="Times New Roman"/>
                <w:b/>
                <w:bCs/>
                <w:noProof w:val="0"/>
                <w:sz w:val="18"/>
                <w:szCs w:val="18"/>
                <w:lang w:eastAsia="tr-TR"/>
              </w:rPr>
              <w:t>Yönetim Kurulunun görev ve yetkileri</w:t>
            </w:r>
          </w:p>
          <w:p w:rsidR="000C2ACC" w:rsidRPr="000C2ACC" w:rsidRDefault="000C2ACC" w:rsidP="000C2ACC">
            <w:pPr>
              <w:spacing w:after="0" w:line="240" w:lineRule="atLeast"/>
              <w:ind w:firstLine="566"/>
              <w:jc w:val="both"/>
              <w:rPr>
                <w:rFonts w:ascii="Times New Roman" w:eastAsia="Times New Roman" w:hAnsi="Times New Roman" w:cs="Times New Roman"/>
                <w:noProof w:val="0"/>
                <w:sz w:val="19"/>
                <w:szCs w:val="19"/>
                <w:lang w:eastAsia="tr-TR"/>
              </w:rPr>
            </w:pPr>
            <w:r w:rsidRPr="000C2ACC">
              <w:rPr>
                <w:rFonts w:ascii="Times New Roman" w:eastAsia="Times New Roman" w:hAnsi="Times New Roman" w:cs="Times New Roman"/>
                <w:b/>
                <w:bCs/>
                <w:noProof w:val="0"/>
                <w:sz w:val="18"/>
                <w:szCs w:val="18"/>
                <w:lang w:eastAsia="tr-TR"/>
              </w:rPr>
              <w:t>MADDE 11 – </w:t>
            </w:r>
            <w:r w:rsidRPr="000C2ACC">
              <w:rPr>
                <w:rFonts w:ascii="Times New Roman" w:eastAsia="Times New Roman" w:hAnsi="Times New Roman" w:cs="Times New Roman"/>
                <w:noProof w:val="0"/>
                <w:sz w:val="18"/>
                <w:szCs w:val="18"/>
                <w:lang w:eastAsia="tr-TR"/>
              </w:rPr>
              <w:t>(1) Yönetim Kurulunun görev ve yetkileri şunlardır:</w:t>
            </w:r>
          </w:p>
          <w:p w:rsidR="000C2ACC" w:rsidRPr="000C2ACC" w:rsidRDefault="000C2ACC" w:rsidP="000C2ACC">
            <w:pPr>
              <w:spacing w:after="0" w:line="240" w:lineRule="atLeast"/>
              <w:ind w:firstLine="566"/>
              <w:jc w:val="both"/>
              <w:rPr>
                <w:rFonts w:ascii="Times New Roman" w:eastAsia="Times New Roman" w:hAnsi="Times New Roman" w:cs="Times New Roman"/>
                <w:noProof w:val="0"/>
                <w:sz w:val="19"/>
                <w:szCs w:val="19"/>
                <w:lang w:eastAsia="tr-TR"/>
              </w:rPr>
            </w:pPr>
            <w:r w:rsidRPr="000C2ACC">
              <w:rPr>
                <w:rFonts w:ascii="Times New Roman" w:eastAsia="Times New Roman" w:hAnsi="Times New Roman" w:cs="Times New Roman"/>
                <w:noProof w:val="0"/>
                <w:sz w:val="18"/>
                <w:szCs w:val="18"/>
                <w:lang w:eastAsia="tr-TR"/>
              </w:rPr>
              <w:t>a) Merkezin çalışma ve yönetimiyle ilgili konularda kararlar almak.</w:t>
            </w:r>
          </w:p>
          <w:p w:rsidR="000C2ACC" w:rsidRPr="000C2ACC" w:rsidRDefault="000C2ACC" w:rsidP="000C2ACC">
            <w:pPr>
              <w:spacing w:after="0" w:line="240" w:lineRule="atLeast"/>
              <w:ind w:firstLine="566"/>
              <w:jc w:val="both"/>
              <w:rPr>
                <w:rFonts w:ascii="Times New Roman" w:eastAsia="Times New Roman" w:hAnsi="Times New Roman" w:cs="Times New Roman"/>
                <w:noProof w:val="0"/>
                <w:sz w:val="19"/>
                <w:szCs w:val="19"/>
                <w:lang w:eastAsia="tr-TR"/>
              </w:rPr>
            </w:pPr>
            <w:r w:rsidRPr="000C2ACC">
              <w:rPr>
                <w:rFonts w:ascii="Times New Roman" w:eastAsia="Times New Roman" w:hAnsi="Times New Roman" w:cs="Times New Roman"/>
                <w:noProof w:val="0"/>
                <w:sz w:val="18"/>
                <w:szCs w:val="18"/>
                <w:lang w:eastAsia="tr-TR"/>
              </w:rPr>
              <w:t xml:space="preserve">b) Merkezin yıllık faaliyet raporunu ve yıllık çalışma programını görüşerek karara bağ </w:t>
            </w:r>
            <w:proofErr w:type="spellStart"/>
            <w:r w:rsidRPr="000C2ACC">
              <w:rPr>
                <w:rFonts w:ascii="Times New Roman" w:eastAsia="Times New Roman" w:hAnsi="Times New Roman" w:cs="Times New Roman"/>
                <w:noProof w:val="0"/>
                <w:sz w:val="18"/>
                <w:szCs w:val="18"/>
                <w:lang w:eastAsia="tr-TR"/>
              </w:rPr>
              <w:t>lamak</w:t>
            </w:r>
            <w:proofErr w:type="spellEnd"/>
            <w:r w:rsidRPr="000C2ACC">
              <w:rPr>
                <w:rFonts w:ascii="Times New Roman" w:eastAsia="Times New Roman" w:hAnsi="Times New Roman" w:cs="Times New Roman"/>
                <w:noProof w:val="0"/>
                <w:sz w:val="18"/>
                <w:szCs w:val="18"/>
                <w:lang w:eastAsia="tr-TR"/>
              </w:rPr>
              <w:t>.</w:t>
            </w:r>
          </w:p>
          <w:p w:rsidR="000C2ACC" w:rsidRPr="000C2ACC" w:rsidRDefault="000C2ACC" w:rsidP="000C2ACC">
            <w:pPr>
              <w:spacing w:after="0" w:line="240" w:lineRule="atLeast"/>
              <w:ind w:firstLine="566"/>
              <w:jc w:val="both"/>
              <w:rPr>
                <w:rFonts w:ascii="Times New Roman" w:eastAsia="Times New Roman" w:hAnsi="Times New Roman" w:cs="Times New Roman"/>
                <w:noProof w:val="0"/>
                <w:sz w:val="19"/>
                <w:szCs w:val="19"/>
                <w:lang w:eastAsia="tr-TR"/>
              </w:rPr>
            </w:pPr>
            <w:r w:rsidRPr="000C2ACC">
              <w:rPr>
                <w:rFonts w:ascii="Times New Roman" w:eastAsia="Times New Roman" w:hAnsi="Times New Roman" w:cs="Times New Roman"/>
                <w:noProof w:val="0"/>
                <w:sz w:val="18"/>
                <w:szCs w:val="18"/>
                <w:lang w:eastAsia="tr-TR"/>
              </w:rPr>
              <w:t>c) Danışma Kurulunun ve Merkez birimlerinin kuruluş, çalışma usul ve esaslarını belirlemek.</w:t>
            </w:r>
          </w:p>
          <w:p w:rsidR="000C2ACC" w:rsidRPr="000C2ACC" w:rsidRDefault="000C2ACC" w:rsidP="000C2ACC">
            <w:pPr>
              <w:spacing w:after="0" w:line="240" w:lineRule="atLeast"/>
              <w:ind w:firstLine="566"/>
              <w:jc w:val="both"/>
              <w:rPr>
                <w:rFonts w:ascii="Times New Roman" w:eastAsia="Times New Roman" w:hAnsi="Times New Roman" w:cs="Times New Roman"/>
                <w:noProof w:val="0"/>
                <w:sz w:val="19"/>
                <w:szCs w:val="19"/>
                <w:lang w:eastAsia="tr-TR"/>
              </w:rPr>
            </w:pPr>
            <w:r w:rsidRPr="000C2ACC">
              <w:rPr>
                <w:rFonts w:ascii="Times New Roman" w:eastAsia="Times New Roman" w:hAnsi="Times New Roman" w:cs="Times New Roman"/>
                <w:noProof w:val="0"/>
                <w:sz w:val="18"/>
                <w:szCs w:val="18"/>
                <w:lang w:eastAsia="tr-TR"/>
              </w:rPr>
              <w:t>ç) Araştırma, yayın, öğretim ve diğer çalışma alanlarına ilişkin konularda karar almak.</w:t>
            </w:r>
          </w:p>
          <w:p w:rsidR="000C2ACC" w:rsidRPr="000C2ACC" w:rsidRDefault="000C2ACC" w:rsidP="000C2ACC">
            <w:pPr>
              <w:spacing w:after="0" w:line="240" w:lineRule="atLeast"/>
              <w:ind w:firstLine="566"/>
              <w:jc w:val="both"/>
              <w:rPr>
                <w:rFonts w:ascii="Times New Roman" w:eastAsia="Times New Roman" w:hAnsi="Times New Roman" w:cs="Times New Roman"/>
                <w:noProof w:val="0"/>
                <w:sz w:val="19"/>
                <w:szCs w:val="19"/>
                <w:lang w:eastAsia="tr-TR"/>
              </w:rPr>
            </w:pPr>
            <w:r w:rsidRPr="000C2ACC">
              <w:rPr>
                <w:rFonts w:ascii="Times New Roman" w:eastAsia="Times New Roman" w:hAnsi="Times New Roman" w:cs="Times New Roman"/>
                <w:noProof w:val="0"/>
                <w:sz w:val="18"/>
                <w:szCs w:val="18"/>
                <w:lang w:eastAsia="tr-TR"/>
              </w:rPr>
              <w:t>d) Gerçek ve tüzel kişi ve kuruluşlar tarafından önerilen konularda işbirliği tekliflerini değerlendirmek, işbirliği tekliflerini Üniversitenin ilgili birimlerine iletmek, görev alabilecek birimleri tespit etmek.</w:t>
            </w:r>
          </w:p>
          <w:p w:rsidR="000C2ACC" w:rsidRPr="000C2ACC" w:rsidRDefault="000C2ACC" w:rsidP="000C2ACC">
            <w:pPr>
              <w:spacing w:after="0" w:line="240" w:lineRule="atLeast"/>
              <w:ind w:firstLine="566"/>
              <w:jc w:val="both"/>
              <w:rPr>
                <w:rFonts w:ascii="Times New Roman" w:eastAsia="Times New Roman" w:hAnsi="Times New Roman" w:cs="Times New Roman"/>
                <w:noProof w:val="0"/>
                <w:sz w:val="19"/>
                <w:szCs w:val="19"/>
                <w:lang w:eastAsia="tr-TR"/>
              </w:rPr>
            </w:pPr>
            <w:r w:rsidRPr="000C2ACC">
              <w:rPr>
                <w:rFonts w:ascii="Times New Roman" w:eastAsia="Times New Roman" w:hAnsi="Times New Roman" w:cs="Times New Roman"/>
                <w:noProof w:val="0"/>
                <w:sz w:val="18"/>
                <w:szCs w:val="18"/>
                <w:lang w:eastAsia="tr-TR"/>
              </w:rPr>
              <w:t>e) Kamu kurum ve kuruluşları, özel sektör, yurt dışındaki kurum ve kuruluşlarla ortaklaşa yürütülecek çalışmaların temel ilke, esas ve usullerini belirlemek.</w:t>
            </w:r>
          </w:p>
          <w:p w:rsidR="000C2ACC" w:rsidRPr="000C2ACC" w:rsidRDefault="000C2ACC" w:rsidP="000C2ACC">
            <w:pPr>
              <w:spacing w:after="0" w:line="240" w:lineRule="atLeast"/>
              <w:ind w:firstLine="566"/>
              <w:jc w:val="both"/>
              <w:rPr>
                <w:rFonts w:ascii="Times New Roman" w:eastAsia="Times New Roman" w:hAnsi="Times New Roman" w:cs="Times New Roman"/>
                <w:noProof w:val="0"/>
                <w:sz w:val="19"/>
                <w:szCs w:val="19"/>
                <w:lang w:eastAsia="tr-TR"/>
              </w:rPr>
            </w:pPr>
            <w:r w:rsidRPr="000C2ACC">
              <w:rPr>
                <w:rFonts w:ascii="Times New Roman" w:eastAsia="Times New Roman" w:hAnsi="Times New Roman" w:cs="Times New Roman"/>
                <w:noProof w:val="0"/>
                <w:sz w:val="18"/>
                <w:szCs w:val="18"/>
                <w:lang w:eastAsia="tr-TR"/>
              </w:rPr>
              <w:t>f) Müdürün, Danışma Kurulunun ve Merkez birimlerinin görüş ve önerilerini değerlendirerek bir sonraki yılın çalışma programını hazırlamak.</w:t>
            </w:r>
          </w:p>
          <w:p w:rsidR="000C2ACC" w:rsidRPr="000C2ACC" w:rsidRDefault="000C2ACC" w:rsidP="000C2ACC">
            <w:pPr>
              <w:spacing w:after="0" w:line="240" w:lineRule="atLeast"/>
              <w:ind w:firstLine="566"/>
              <w:jc w:val="both"/>
              <w:rPr>
                <w:rFonts w:ascii="Times New Roman" w:eastAsia="Times New Roman" w:hAnsi="Times New Roman" w:cs="Times New Roman"/>
                <w:noProof w:val="0"/>
                <w:sz w:val="19"/>
                <w:szCs w:val="19"/>
                <w:lang w:eastAsia="tr-TR"/>
              </w:rPr>
            </w:pPr>
            <w:r w:rsidRPr="000C2ACC">
              <w:rPr>
                <w:rFonts w:ascii="Times New Roman" w:eastAsia="Times New Roman" w:hAnsi="Times New Roman" w:cs="Times New Roman"/>
                <w:noProof w:val="0"/>
                <w:sz w:val="18"/>
                <w:szCs w:val="18"/>
                <w:lang w:eastAsia="tr-TR"/>
              </w:rPr>
              <w:t>g) Yurt içi ve yurt dışı kuruluşlarla ortaklaşa yürütülecek çalışmaların usul ve esaslarını belirlemek.</w:t>
            </w:r>
          </w:p>
          <w:p w:rsidR="000C2ACC" w:rsidRPr="000C2ACC" w:rsidRDefault="000C2ACC" w:rsidP="000C2ACC">
            <w:pPr>
              <w:spacing w:after="0" w:line="240" w:lineRule="atLeast"/>
              <w:ind w:firstLine="566"/>
              <w:jc w:val="both"/>
              <w:rPr>
                <w:rFonts w:ascii="Times New Roman" w:eastAsia="Times New Roman" w:hAnsi="Times New Roman" w:cs="Times New Roman"/>
                <w:noProof w:val="0"/>
                <w:sz w:val="19"/>
                <w:szCs w:val="19"/>
                <w:lang w:eastAsia="tr-TR"/>
              </w:rPr>
            </w:pPr>
            <w:r w:rsidRPr="000C2ACC">
              <w:rPr>
                <w:rFonts w:ascii="Times New Roman" w:eastAsia="Times New Roman" w:hAnsi="Times New Roman" w:cs="Times New Roman"/>
                <w:noProof w:val="0"/>
                <w:sz w:val="18"/>
                <w:szCs w:val="18"/>
                <w:lang w:eastAsia="tr-TR"/>
              </w:rPr>
              <w:t>ğ) Merkezin profesyonel sertifikalı eğitim programlarına katılanlara vereceği sertifika konusundaki ilkeleri belirlemek.</w:t>
            </w:r>
          </w:p>
          <w:p w:rsidR="000C2ACC" w:rsidRPr="000C2ACC" w:rsidRDefault="000C2ACC" w:rsidP="000C2ACC">
            <w:pPr>
              <w:spacing w:after="0" w:line="240" w:lineRule="atLeast"/>
              <w:ind w:firstLine="566"/>
              <w:jc w:val="both"/>
              <w:rPr>
                <w:rFonts w:ascii="Times New Roman" w:eastAsia="Times New Roman" w:hAnsi="Times New Roman" w:cs="Times New Roman"/>
                <w:noProof w:val="0"/>
                <w:sz w:val="19"/>
                <w:szCs w:val="19"/>
                <w:lang w:eastAsia="tr-TR"/>
              </w:rPr>
            </w:pPr>
            <w:r w:rsidRPr="000C2ACC">
              <w:rPr>
                <w:rFonts w:ascii="Times New Roman" w:eastAsia="Times New Roman" w:hAnsi="Times New Roman" w:cs="Times New Roman"/>
                <w:noProof w:val="0"/>
                <w:sz w:val="18"/>
                <w:szCs w:val="18"/>
                <w:lang w:eastAsia="tr-TR"/>
              </w:rPr>
              <w:t>h) Personel ihtiyacını belirlemek.</w:t>
            </w:r>
          </w:p>
          <w:p w:rsidR="000C2ACC" w:rsidRPr="000C2ACC" w:rsidRDefault="000C2ACC" w:rsidP="000C2ACC">
            <w:pPr>
              <w:spacing w:after="0" w:line="240" w:lineRule="atLeast"/>
              <w:ind w:firstLine="566"/>
              <w:jc w:val="both"/>
              <w:rPr>
                <w:rFonts w:ascii="Times New Roman" w:eastAsia="Times New Roman" w:hAnsi="Times New Roman" w:cs="Times New Roman"/>
                <w:noProof w:val="0"/>
                <w:sz w:val="19"/>
                <w:szCs w:val="19"/>
                <w:lang w:eastAsia="tr-TR"/>
              </w:rPr>
            </w:pPr>
            <w:r w:rsidRPr="000C2ACC">
              <w:rPr>
                <w:rFonts w:ascii="Times New Roman" w:eastAsia="Times New Roman" w:hAnsi="Times New Roman" w:cs="Times New Roman"/>
                <w:b/>
                <w:bCs/>
                <w:noProof w:val="0"/>
                <w:sz w:val="18"/>
                <w:szCs w:val="18"/>
                <w:lang w:eastAsia="tr-TR"/>
              </w:rPr>
              <w:t>Danışma Kurulu</w:t>
            </w:r>
          </w:p>
          <w:p w:rsidR="000C2ACC" w:rsidRPr="000C2ACC" w:rsidRDefault="000C2ACC" w:rsidP="000C2ACC">
            <w:pPr>
              <w:spacing w:after="0" w:line="240" w:lineRule="atLeast"/>
              <w:ind w:firstLine="566"/>
              <w:jc w:val="both"/>
              <w:rPr>
                <w:rFonts w:ascii="Times New Roman" w:eastAsia="Times New Roman" w:hAnsi="Times New Roman" w:cs="Times New Roman"/>
                <w:noProof w:val="0"/>
                <w:sz w:val="19"/>
                <w:szCs w:val="19"/>
                <w:lang w:eastAsia="tr-TR"/>
              </w:rPr>
            </w:pPr>
            <w:proofErr w:type="gramStart"/>
            <w:r w:rsidRPr="000C2ACC">
              <w:rPr>
                <w:rFonts w:ascii="Times New Roman" w:eastAsia="Times New Roman" w:hAnsi="Times New Roman" w:cs="Times New Roman"/>
                <w:b/>
                <w:bCs/>
                <w:noProof w:val="0"/>
                <w:sz w:val="18"/>
                <w:szCs w:val="18"/>
                <w:lang w:eastAsia="tr-TR"/>
              </w:rPr>
              <w:t>MADDE 12 – </w:t>
            </w:r>
            <w:r w:rsidRPr="000C2ACC">
              <w:rPr>
                <w:rFonts w:ascii="Times New Roman" w:eastAsia="Times New Roman" w:hAnsi="Times New Roman" w:cs="Times New Roman"/>
                <w:noProof w:val="0"/>
                <w:sz w:val="18"/>
                <w:szCs w:val="18"/>
                <w:lang w:eastAsia="tr-TR"/>
              </w:rPr>
              <w:t>(1) Danışma Kurulu; Müdürün başkanlığında, Üniversitenin öğretim elemanları,  Merkezin faaliyetleriyle ilgili yurt içi ve yurt dışında önemli çalışmalar yapmış yerli ve yabancı üniversitelerin öğretim elemanları, ilgili kamu kurum ve kuruluşları, meslek kuruluşları, sivil toplum kuruluşları ile iş dünyası temsilcileri arasından Yönetim Kurulunun önerisi üzerine Rektör tarafından üç yıllığına görevlendirilen en az 7 üyeden oluşur.</w:t>
            </w:r>
            <w:proofErr w:type="gramEnd"/>
          </w:p>
          <w:p w:rsidR="000C2ACC" w:rsidRPr="000C2ACC" w:rsidRDefault="000C2ACC" w:rsidP="000C2ACC">
            <w:pPr>
              <w:spacing w:after="0" w:line="240" w:lineRule="atLeast"/>
              <w:ind w:firstLine="566"/>
              <w:jc w:val="both"/>
              <w:rPr>
                <w:rFonts w:ascii="Times New Roman" w:eastAsia="Times New Roman" w:hAnsi="Times New Roman" w:cs="Times New Roman"/>
                <w:noProof w:val="0"/>
                <w:sz w:val="19"/>
                <w:szCs w:val="19"/>
                <w:lang w:eastAsia="tr-TR"/>
              </w:rPr>
            </w:pPr>
            <w:r w:rsidRPr="000C2ACC">
              <w:rPr>
                <w:rFonts w:ascii="Times New Roman" w:eastAsia="Times New Roman" w:hAnsi="Times New Roman" w:cs="Times New Roman"/>
                <w:noProof w:val="0"/>
                <w:sz w:val="18"/>
                <w:szCs w:val="18"/>
                <w:lang w:eastAsia="tr-TR"/>
              </w:rPr>
              <w:t>(2) Üniversite öğretim elemanlarından oluşan üye sayısı, üye tamsayısının yarısından az olamaz. Görev süresi bitmeden görevlerinden ayrılan üyelerin yerine, kalan süreyi tamamlamak için aynı yöntemle yenileri görevlendirilebilir. Görev süresi sona eren üyeler yeniden görevlendirilebilir.</w:t>
            </w:r>
          </w:p>
          <w:p w:rsidR="000C2ACC" w:rsidRPr="000C2ACC" w:rsidRDefault="000C2ACC" w:rsidP="000C2ACC">
            <w:pPr>
              <w:spacing w:after="0" w:line="240" w:lineRule="atLeast"/>
              <w:ind w:firstLine="566"/>
              <w:jc w:val="both"/>
              <w:rPr>
                <w:rFonts w:ascii="Times New Roman" w:eastAsia="Times New Roman" w:hAnsi="Times New Roman" w:cs="Times New Roman"/>
                <w:noProof w:val="0"/>
                <w:sz w:val="19"/>
                <w:szCs w:val="19"/>
                <w:lang w:eastAsia="tr-TR"/>
              </w:rPr>
            </w:pPr>
            <w:r w:rsidRPr="000C2ACC">
              <w:rPr>
                <w:rFonts w:ascii="Times New Roman" w:eastAsia="Times New Roman" w:hAnsi="Times New Roman" w:cs="Times New Roman"/>
                <w:noProof w:val="0"/>
                <w:sz w:val="18"/>
                <w:szCs w:val="18"/>
                <w:lang w:eastAsia="tr-TR"/>
              </w:rPr>
              <w:t>(3) Danışma Kurulu, Müdürün çağrısı üzerine yılda en az bir kez, Müdür tarafından belirlenecek bir tarihte olağan olarak toplanır. Müdür gerekli gördüğü takdirde Danışma Kurulunu olağanüstü olarak da toplantıya çağırabilir. Danışma Kurulu toplantılarında çoğunluk aranmaz; kararlar toplantıya katılanların salt çoğunluğuyla alınır.</w:t>
            </w:r>
          </w:p>
          <w:p w:rsidR="000C2ACC" w:rsidRPr="000C2ACC" w:rsidRDefault="000C2ACC" w:rsidP="000C2ACC">
            <w:pPr>
              <w:spacing w:after="0" w:line="240" w:lineRule="atLeast"/>
              <w:ind w:firstLine="566"/>
              <w:jc w:val="both"/>
              <w:rPr>
                <w:rFonts w:ascii="Times New Roman" w:eastAsia="Times New Roman" w:hAnsi="Times New Roman" w:cs="Times New Roman"/>
                <w:noProof w:val="0"/>
                <w:sz w:val="19"/>
                <w:szCs w:val="19"/>
                <w:lang w:eastAsia="tr-TR"/>
              </w:rPr>
            </w:pPr>
            <w:r w:rsidRPr="000C2ACC">
              <w:rPr>
                <w:rFonts w:ascii="Times New Roman" w:eastAsia="Times New Roman" w:hAnsi="Times New Roman" w:cs="Times New Roman"/>
                <w:noProof w:val="0"/>
                <w:sz w:val="18"/>
                <w:szCs w:val="18"/>
                <w:lang w:eastAsia="tr-TR"/>
              </w:rPr>
              <w:t>(4) Danışma Kurulu, Merkezin amaçları doğrultusunda Merkezin faaliyetlerine yönelik tavsiye niteliğinde görüş ve önerilerini Yönetim Kuruluna sunar. Gerektiğinde faaliyet alanlarıyla ilgili alt komisyonlar oluşturulabilir.</w:t>
            </w:r>
          </w:p>
          <w:p w:rsidR="000C2ACC" w:rsidRPr="000C2ACC" w:rsidRDefault="000C2ACC" w:rsidP="000C2ACC">
            <w:pPr>
              <w:spacing w:after="0" w:line="240" w:lineRule="atLeast"/>
              <w:jc w:val="center"/>
              <w:rPr>
                <w:rFonts w:ascii="Times New Roman" w:eastAsia="Times New Roman" w:hAnsi="Times New Roman" w:cs="Times New Roman"/>
                <w:b/>
                <w:bCs/>
                <w:noProof w:val="0"/>
                <w:sz w:val="19"/>
                <w:szCs w:val="19"/>
                <w:lang w:eastAsia="tr-TR"/>
              </w:rPr>
            </w:pPr>
            <w:r w:rsidRPr="000C2ACC">
              <w:rPr>
                <w:rFonts w:ascii="Times New Roman" w:eastAsia="Times New Roman" w:hAnsi="Times New Roman" w:cs="Times New Roman"/>
                <w:b/>
                <w:bCs/>
                <w:noProof w:val="0"/>
                <w:sz w:val="18"/>
                <w:szCs w:val="18"/>
                <w:lang w:eastAsia="tr-TR"/>
              </w:rPr>
              <w:t>DÖRDÜNCÜ BÖLÜM</w:t>
            </w:r>
          </w:p>
          <w:p w:rsidR="000C2ACC" w:rsidRPr="000C2ACC" w:rsidRDefault="000C2ACC" w:rsidP="000C2ACC">
            <w:pPr>
              <w:spacing w:after="0" w:line="240" w:lineRule="atLeast"/>
              <w:jc w:val="center"/>
              <w:rPr>
                <w:rFonts w:ascii="Times New Roman" w:eastAsia="Times New Roman" w:hAnsi="Times New Roman" w:cs="Times New Roman"/>
                <w:b/>
                <w:bCs/>
                <w:noProof w:val="0"/>
                <w:sz w:val="19"/>
                <w:szCs w:val="19"/>
                <w:lang w:eastAsia="tr-TR"/>
              </w:rPr>
            </w:pPr>
            <w:r w:rsidRPr="000C2ACC">
              <w:rPr>
                <w:rFonts w:ascii="Times New Roman" w:eastAsia="Times New Roman" w:hAnsi="Times New Roman" w:cs="Times New Roman"/>
                <w:b/>
                <w:bCs/>
                <w:noProof w:val="0"/>
                <w:sz w:val="18"/>
                <w:szCs w:val="18"/>
                <w:lang w:eastAsia="tr-TR"/>
              </w:rPr>
              <w:t>Çeşitli ve Son Hükümler</w:t>
            </w:r>
          </w:p>
          <w:p w:rsidR="000C2ACC" w:rsidRPr="000C2ACC" w:rsidRDefault="000C2ACC" w:rsidP="000C2ACC">
            <w:pPr>
              <w:spacing w:after="0" w:line="240" w:lineRule="atLeast"/>
              <w:ind w:firstLine="566"/>
              <w:jc w:val="both"/>
              <w:rPr>
                <w:rFonts w:ascii="Times New Roman" w:eastAsia="Times New Roman" w:hAnsi="Times New Roman" w:cs="Times New Roman"/>
                <w:noProof w:val="0"/>
                <w:sz w:val="19"/>
                <w:szCs w:val="19"/>
                <w:lang w:eastAsia="tr-TR"/>
              </w:rPr>
            </w:pPr>
            <w:r w:rsidRPr="000C2ACC">
              <w:rPr>
                <w:rFonts w:ascii="Times New Roman" w:eastAsia="Times New Roman" w:hAnsi="Times New Roman" w:cs="Times New Roman"/>
                <w:b/>
                <w:bCs/>
                <w:noProof w:val="0"/>
                <w:sz w:val="18"/>
                <w:szCs w:val="18"/>
                <w:lang w:eastAsia="tr-TR"/>
              </w:rPr>
              <w:t>Merkezin personel ihtiyacı</w:t>
            </w:r>
          </w:p>
          <w:p w:rsidR="000C2ACC" w:rsidRPr="000C2ACC" w:rsidRDefault="000C2ACC" w:rsidP="000C2ACC">
            <w:pPr>
              <w:spacing w:after="0" w:line="240" w:lineRule="atLeast"/>
              <w:ind w:firstLine="566"/>
              <w:jc w:val="both"/>
              <w:rPr>
                <w:rFonts w:ascii="Times New Roman" w:eastAsia="Times New Roman" w:hAnsi="Times New Roman" w:cs="Times New Roman"/>
                <w:noProof w:val="0"/>
                <w:sz w:val="19"/>
                <w:szCs w:val="19"/>
                <w:lang w:eastAsia="tr-TR"/>
              </w:rPr>
            </w:pPr>
            <w:r w:rsidRPr="000C2ACC">
              <w:rPr>
                <w:rFonts w:ascii="Times New Roman" w:eastAsia="Times New Roman" w:hAnsi="Times New Roman" w:cs="Times New Roman"/>
                <w:b/>
                <w:bCs/>
                <w:noProof w:val="0"/>
                <w:sz w:val="18"/>
                <w:szCs w:val="18"/>
                <w:lang w:eastAsia="tr-TR"/>
              </w:rPr>
              <w:t>MADDE 13 – </w:t>
            </w:r>
            <w:r w:rsidRPr="000C2ACC">
              <w:rPr>
                <w:rFonts w:ascii="Times New Roman" w:eastAsia="Times New Roman" w:hAnsi="Times New Roman" w:cs="Times New Roman"/>
                <w:noProof w:val="0"/>
                <w:sz w:val="18"/>
                <w:szCs w:val="18"/>
                <w:lang w:eastAsia="tr-TR"/>
              </w:rPr>
              <w:t>(1) Merkezin akademik, teknik ve idari personel ihtiyacı, 2547 sayılı Kanunun 13 üncü maddesine göre Rektör tarafından görevlendirilecek personel tarafından karşılanır.</w:t>
            </w:r>
          </w:p>
          <w:p w:rsidR="000C2ACC" w:rsidRPr="000C2ACC" w:rsidRDefault="000C2ACC" w:rsidP="000C2ACC">
            <w:pPr>
              <w:spacing w:after="0" w:line="240" w:lineRule="atLeast"/>
              <w:ind w:firstLine="566"/>
              <w:jc w:val="both"/>
              <w:rPr>
                <w:rFonts w:ascii="Times New Roman" w:eastAsia="Times New Roman" w:hAnsi="Times New Roman" w:cs="Times New Roman"/>
                <w:noProof w:val="0"/>
                <w:sz w:val="19"/>
                <w:szCs w:val="19"/>
                <w:lang w:eastAsia="tr-TR"/>
              </w:rPr>
            </w:pPr>
            <w:r w:rsidRPr="000C2ACC">
              <w:rPr>
                <w:rFonts w:ascii="Times New Roman" w:eastAsia="Times New Roman" w:hAnsi="Times New Roman" w:cs="Times New Roman"/>
                <w:b/>
                <w:bCs/>
                <w:noProof w:val="0"/>
                <w:sz w:val="18"/>
                <w:szCs w:val="18"/>
                <w:lang w:eastAsia="tr-TR"/>
              </w:rPr>
              <w:t>Merkezin mekân ihtiyacı</w:t>
            </w:r>
          </w:p>
          <w:p w:rsidR="000C2ACC" w:rsidRPr="000C2ACC" w:rsidRDefault="000C2ACC" w:rsidP="000C2ACC">
            <w:pPr>
              <w:spacing w:after="0" w:line="240" w:lineRule="atLeast"/>
              <w:ind w:firstLine="566"/>
              <w:jc w:val="both"/>
              <w:rPr>
                <w:rFonts w:ascii="Times New Roman" w:eastAsia="Times New Roman" w:hAnsi="Times New Roman" w:cs="Times New Roman"/>
                <w:noProof w:val="0"/>
                <w:sz w:val="19"/>
                <w:szCs w:val="19"/>
                <w:lang w:eastAsia="tr-TR"/>
              </w:rPr>
            </w:pPr>
            <w:r w:rsidRPr="000C2ACC">
              <w:rPr>
                <w:rFonts w:ascii="Times New Roman" w:eastAsia="Times New Roman" w:hAnsi="Times New Roman" w:cs="Times New Roman"/>
                <w:b/>
                <w:bCs/>
                <w:noProof w:val="0"/>
                <w:sz w:val="18"/>
                <w:szCs w:val="18"/>
                <w:lang w:eastAsia="tr-TR"/>
              </w:rPr>
              <w:t>MADDE 14 – </w:t>
            </w:r>
            <w:r w:rsidRPr="000C2ACC">
              <w:rPr>
                <w:rFonts w:ascii="Times New Roman" w:eastAsia="Times New Roman" w:hAnsi="Times New Roman" w:cs="Times New Roman"/>
                <w:noProof w:val="0"/>
                <w:sz w:val="18"/>
                <w:szCs w:val="18"/>
                <w:lang w:eastAsia="tr-TR"/>
              </w:rPr>
              <w:t>(1) Merkezin faaliyetlerini sürdürebilmesi için gereken büro ve sair çalışma mekânları Müdürün önerisi de dikkate alınarak Rektör tarafından tahsis edilir ve elverişli bir çalışma ortamı sağlanması için gereken teknik altyapı ile tefrişat yine Rektör tarafından sağlanır.</w:t>
            </w:r>
          </w:p>
          <w:p w:rsidR="000C2ACC" w:rsidRPr="000C2ACC" w:rsidRDefault="000C2ACC" w:rsidP="000C2ACC">
            <w:pPr>
              <w:spacing w:after="0" w:line="240" w:lineRule="atLeast"/>
              <w:ind w:firstLine="566"/>
              <w:jc w:val="both"/>
              <w:rPr>
                <w:rFonts w:ascii="Times New Roman" w:eastAsia="Times New Roman" w:hAnsi="Times New Roman" w:cs="Times New Roman"/>
                <w:noProof w:val="0"/>
                <w:sz w:val="19"/>
                <w:szCs w:val="19"/>
                <w:lang w:eastAsia="tr-TR"/>
              </w:rPr>
            </w:pPr>
            <w:r w:rsidRPr="000C2ACC">
              <w:rPr>
                <w:rFonts w:ascii="Times New Roman" w:eastAsia="Times New Roman" w:hAnsi="Times New Roman" w:cs="Times New Roman"/>
                <w:b/>
                <w:bCs/>
                <w:noProof w:val="0"/>
                <w:sz w:val="18"/>
                <w:szCs w:val="18"/>
                <w:lang w:eastAsia="tr-TR"/>
              </w:rPr>
              <w:t>Yönetmelikte hüküm bulunmayan haller</w:t>
            </w:r>
          </w:p>
          <w:p w:rsidR="000C2ACC" w:rsidRPr="000C2ACC" w:rsidRDefault="000C2ACC" w:rsidP="000C2ACC">
            <w:pPr>
              <w:spacing w:after="0" w:line="240" w:lineRule="atLeast"/>
              <w:ind w:firstLine="566"/>
              <w:jc w:val="both"/>
              <w:rPr>
                <w:rFonts w:ascii="Times New Roman" w:eastAsia="Times New Roman" w:hAnsi="Times New Roman" w:cs="Times New Roman"/>
                <w:noProof w:val="0"/>
                <w:sz w:val="19"/>
                <w:szCs w:val="19"/>
                <w:lang w:eastAsia="tr-TR"/>
              </w:rPr>
            </w:pPr>
            <w:r w:rsidRPr="000C2ACC">
              <w:rPr>
                <w:rFonts w:ascii="Times New Roman" w:eastAsia="Times New Roman" w:hAnsi="Times New Roman" w:cs="Times New Roman"/>
                <w:b/>
                <w:bCs/>
                <w:noProof w:val="0"/>
                <w:sz w:val="18"/>
                <w:szCs w:val="18"/>
                <w:lang w:eastAsia="tr-TR"/>
              </w:rPr>
              <w:t>MADDE 15 – </w:t>
            </w:r>
            <w:r w:rsidRPr="000C2ACC">
              <w:rPr>
                <w:rFonts w:ascii="Times New Roman" w:eastAsia="Times New Roman" w:hAnsi="Times New Roman" w:cs="Times New Roman"/>
                <w:noProof w:val="0"/>
                <w:sz w:val="18"/>
                <w:szCs w:val="18"/>
                <w:lang w:eastAsia="tr-TR"/>
              </w:rPr>
              <w:t>(1) Bu Yönetmelikte hüküm bulunmayan hallerde, 2547 sayılı Kanun ve ilgili diğer mevzuat hükümleri ile Senato kararları uygulanır.</w:t>
            </w:r>
          </w:p>
          <w:p w:rsidR="000C2ACC" w:rsidRPr="000C2ACC" w:rsidRDefault="000C2ACC" w:rsidP="000C2ACC">
            <w:pPr>
              <w:spacing w:after="0" w:line="240" w:lineRule="atLeast"/>
              <w:ind w:firstLine="566"/>
              <w:jc w:val="both"/>
              <w:rPr>
                <w:rFonts w:ascii="Times New Roman" w:eastAsia="Times New Roman" w:hAnsi="Times New Roman" w:cs="Times New Roman"/>
                <w:noProof w:val="0"/>
                <w:sz w:val="19"/>
                <w:szCs w:val="19"/>
                <w:lang w:eastAsia="tr-TR"/>
              </w:rPr>
            </w:pPr>
            <w:r w:rsidRPr="000C2ACC">
              <w:rPr>
                <w:rFonts w:ascii="Times New Roman" w:eastAsia="Times New Roman" w:hAnsi="Times New Roman" w:cs="Times New Roman"/>
                <w:b/>
                <w:bCs/>
                <w:noProof w:val="0"/>
                <w:sz w:val="18"/>
                <w:szCs w:val="18"/>
                <w:lang w:eastAsia="tr-TR"/>
              </w:rPr>
              <w:t>Yürürlük</w:t>
            </w:r>
          </w:p>
          <w:p w:rsidR="000C2ACC" w:rsidRPr="000C2ACC" w:rsidRDefault="000C2ACC" w:rsidP="000C2ACC">
            <w:pPr>
              <w:spacing w:after="0" w:line="240" w:lineRule="atLeast"/>
              <w:ind w:firstLine="566"/>
              <w:jc w:val="both"/>
              <w:rPr>
                <w:rFonts w:ascii="Times New Roman" w:eastAsia="Times New Roman" w:hAnsi="Times New Roman" w:cs="Times New Roman"/>
                <w:noProof w:val="0"/>
                <w:sz w:val="19"/>
                <w:szCs w:val="19"/>
                <w:lang w:eastAsia="tr-TR"/>
              </w:rPr>
            </w:pPr>
            <w:r w:rsidRPr="000C2ACC">
              <w:rPr>
                <w:rFonts w:ascii="Times New Roman" w:eastAsia="Times New Roman" w:hAnsi="Times New Roman" w:cs="Times New Roman"/>
                <w:b/>
                <w:bCs/>
                <w:noProof w:val="0"/>
                <w:sz w:val="18"/>
                <w:szCs w:val="18"/>
                <w:lang w:eastAsia="tr-TR"/>
              </w:rPr>
              <w:t>MADDE 16 – </w:t>
            </w:r>
            <w:r w:rsidRPr="000C2ACC">
              <w:rPr>
                <w:rFonts w:ascii="Times New Roman" w:eastAsia="Times New Roman" w:hAnsi="Times New Roman" w:cs="Times New Roman"/>
                <w:noProof w:val="0"/>
                <w:sz w:val="18"/>
                <w:szCs w:val="18"/>
                <w:lang w:eastAsia="tr-TR"/>
              </w:rPr>
              <w:t>(1) Bu Yönetmelik yayımı tarihinde yürürlüğe girer.</w:t>
            </w:r>
          </w:p>
          <w:p w:rsidR="000C2ACC" w:rsidRPr="000C2ACC" w:rsidRDefault="000C2ACC" w:rsidP="000C2ACC">
            <w:pPr>
              <w:spacing w:after="0" w:line="240" w:lineRule="atLeast"/>
              <w:ind w:firstLine="566"/>
              <w:jc w:val="both"/>
              <w:rPr>
                <w:rFonts w:ascii="Times New Roman" w:eastAsia="Times New Roman" w:hAnsi="Times New Roman" w:cs="Times New Roman"/>
                <w:noProof w:val="0"/>
                <w:sz w:val="19"/>
                <w:szCs w:val="19"/>
                <w:lang w:eastAsia="tr-TR"/>
              </w:rPr>
            </w:pPr>
            <w:r w:rsidRPr="000C2ACC">
              <w:rPr>
                <w:rFonts w:ascii="Times New Roman" w:eastAsia="Times New Roman" w:hAnsi="Times New Roman" w:cs="Times New Roman"/>
                <w:b/>
                <w:bCs/>
                <w:noProof w:val="0"/>
                <w:sz w:val="18"/>
                <w:szCs w:val="18"/>
                <w:lang w:eastAsia="tr-TR"/>
              </w:rPr>
              <w:t>Yürütme</w:t>
            </w:r>
          </w:p>
          <w:p w:rsidR="000C2ACC" w:rsidRPr="000C2ACC" w:rsidRDefault="000C2ACC" w:rsidP="000C2ACC">
            <w:pPr>
              <w:spacing w:after="0" w:line="240" w:lineRule="atLeast"/>
              <w:ind w:firstLine="566"/>
              <w:jc w:val="both"/>
              <w:rPr>
                <w:rFonts w:ascii="Times New Roman" w:eastAsia="Times New Roman" w:hAnsi="Times New Roman" w:cs="Times New Roman"/>
                <w:noProof w:val="0"/>
                <w:sz w:val="19"/>
                <w:szCs w:val="19"/>
                <w:lang w:eastAsia="tr-TR"/>
              </w:rPr>
            </w:pPr>
            <w:r w:rsidRPr="000C2ACC">
              <w:rPr>
                <w:rFonts w:ascii="Times New Roman" w:eastAsia="Times New Roman" w:hAnsi="Times New Roman" w:cs="Times New Roman"/>
                <w:b/>
                <w:bCs/>
                <w:noProof w:val="0"/>
                <w:sz w:val="18"/>
                <w:szCs w:val="18"/>
                <w:lang w:eastAsia="tr-TR"/>
              </w:rPr>
              <w:t>MADDE 17 – </w:t>
            </w:r>
            <w:r w:rsidRPr="000C2ACC">
              <w:rPr>
                <w:rFonts w:ascii="Times New Roman" w:eastAsia="Times New Roman" w:hAnsi="Times New Roman" w:cs="Times New Roman"/>
                <w:noProof w:val="0"/>
                <w:sz w:val="18"/>
                <w:szCs w:val="18"/>
                <w:lang w:eastAsia="tr-TR"/>
              </w:rPr>
              <w:t>(1) Bu Yönetmelik hükümlerini Dicle Üniversitesi Rektörü yürütür.</w:t>
            </w:r>
          </w:p>
        </w:tc>
      </w:tr>
    </w:tbl>
    <w:p w:rsidR="00551DE1" w:rsidRDefault="00551DE1"/>
    <w:tbl>
      <w:tblPr>
        <w:tblpPr w:leftFromText="180" w:rightFromText="180" w:bottomFromText="160" w:vertAnchor="page" w:horzAnchor="margin" w:tblpY="8461"/>
        <w:tblOverlap w:val="never"/>
        <w:tblW w:w="8836" w:type="dxa"/>
        <w:tblLook w:val="04A0" w:firstRow="1" w:lastRow="0" w:firstColumn="1" w:lastColumn="0" w:noHBand="0" w:noVBand="1"/>
      </w:tblPr>
      <w:tblGrid>
        <w:gridCol w:w="3896"/>
        <w:gridCol w:w="4940"/>
      </w:tblGrid>
      <w:tr w:rsidR="00804BEB" w:rsidTr="00804BEB">
        <w:trPr>
          <w:trHeight w:val="417"/>
        </w:trPr>
        <w:tc>
          <w:tcPr>
            <w:tcW w:w="883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04BEB" w:rsidRDefault="00804BEB" w:rsidP="00804BEB">
            <w:pPr>
              <w:spacing w:line="277" w:lineRule="exact"/>
              <w:ind w:left="2414" w:right="-239"/>
              <w:rPr>
                <w:rFonts w:ascii="Times New Roman" w:hAnsi="Times New Roman" w:cs="Times New Roman"/>
                <w:b/>
                <w:noProof w:val="0"/>
                <w:sz w:val="20"/>
                <w:szCs w:val="20"/>
              </w:rPr>
            </w:pPr>
            <w:r>
              <w:rPr>
                <w:rFonts w:ascii="Times New Roman" w:hAnsi="Times New Roman" w:cs="Times New Roman"/>
                <w:b/>
                <w:color w:val="000000"/>
                <w:spacing w:val="-3"/>
                <w:w w:val="95"/>
                <w:sz w:val="20"/>
                <w:szCs w:val="20"/>
              </w:rPr>
              <w:t>Yöne</w:t>
            </w:r>
            <w:r>
              <w:rPr>
                <w:rFonts w:ascii="Times New Roman" w:hAnsi="Times New Roman" w:cs="Times New Roman"/>
                <w:b/>
                <w:color w:val="000000"/>
                <w:spacing w:val="-2"/>
                <w:sz w:val="20"/>
                <w:szCs w:val="20"/>
              </w:rPr>
              <w:t>tmeliğin</w:t>
            </w:r>
            <w:r>
              <w:rPr>
                <w:rFonts w:ascii="Times New Roman" w:hAnsi="Times New Roman" w:cs="Times New Roman"/>
                <w:b/>
                <w:color w:val="000000"/>
                <w:spacing w:val="3"/>
                <w:sz w:val="20"/>
                <w:szCs w:val="20"/>
              </w:rPr>
              <w:t> </w:t>
            </w:r>
            <w:r>
              <w:rPr>
                <w:rFonts w:ascii="Times New Roman" w:hAnsi="Times New Roman" w:cs="Times New Roman"/>
                <w:b/>
                <w:color w:val="000000"/>
                <w:spacing w:val="-3"/>
                <w:w w:val="95"/>
                <w:sz w:val="20"/>
                <w:szCs w:val="20"/>
              </w:rPr>
              <w:t>Kabul</w:t>
            </w:r>
            <w:r>
              <w:rPr>
                <w:rFonts w:ascii="Times New Roman" w:hAnsi="Times New Roman" w:cs="Times New Roman"/>
                <w:b/>
                <w:color w:val="000000"/>
                <w:spacing w:val="3"/>
                <w:sz w:val="20"/>
                <w:szCs w:val="20"/>
              </w:rPr>
              <w:t> </w:t>
            </w:r>
            <w:r>
              <w:rPr>
                <w:rFonts w:ascii="Times New Roman" w:hAnsi="Times New Roman" w:cs="Times New Roman"/>
                <w:b/>
                <w:color w:val="000000"/>
                <w:spacing w:val="-2"/>
                <w:w w:val="95"/>
                <w:sz w:val="20"/>
                <w:szCs w:val="20"/>
              </w:rPr>
              <w:t>Edildiği</w:t>
            </w:r>
            <w:r>
              <w:rPr>
                <w:rFonts w:ascii="Times New Roman" w:hAnsi="Times New Roman" w:cs="Times New Roman"/>
                <w:b/>
                <w:color w:val="000000"/>
                <w:spacing w:val="3"/>
                <w:sz w:val="20"/>
                <w:szCs w:val="20"/>
              </w:rPr>
              <w:t> </w:t>
            </w:r>
            <w:r>
              <w:rPr>
                <w:rFonts w:ascii="Times New Roman" w:hAnsi="Times New Roman" w:cs="Times New Roman"/>
                <w:b/>
                <w:color w:val="000000"/>
                <w:spacing w:val="-3"/>
                <w:w w:val="95"/>
                <w:sz w:val="20"/>
                <w:szCs w:val="20"/>
              </w:rPr>
              <w:t>Senato’</w:t>
            </w:r>
            <w:r>
              <w:rPr>
                <w:rFonts w:ascii="Times New Roman" w:hAnsi="Times New Roman" w:cs="Times New Roman"/>
                <w:b/>
                <w:color w:val="000000"/>
                <w:spacing w:val="3"/>
                <w:sz w:val="20"/>
                <w:szCs w:val="20"/>
              </w:rPr>
              <w:t> </w:t>
            </w:r>
            <w:r>
              <w:rPr>
                <w:rFonts w:ascii="Times New Roman" w:hAnsi="Times New Roman" w:cs="Times New Roman"/>
                <w:b/>
                <w:color w:val="000000"/>
                <w:spacing w:val="-3"/>
                <w:w w:val="95"/>
                <w:sz w:val="20"/>
                <w:szCs w:val="20"/>
              </w:rPr>
              <w:t>nun</w:t>
            </w:r>
          </w:p>
        </w:tc>
      </w:tr>
      <w:tr w:rsidR="00804BEB" w:rsidTr="00804BEB">
        <w:trPr>
          <w:trHeight w:hRule="exact" w:val="288"/>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04BEB" w:rsidRDefault="00804BEB" w:rsidP="00804BEB">
            <w:pPr>
              <w:spacing w:line="280" w:lineRule="exact"/>
              <w:ind w:left="1794" w:right="-239"/>
              <w:rPr>
                <w:rFonts w:ascii="Times New Roman" w:hAnsi="Times New Roman" w:cs="Times New Roman"/>
                <w:sz w:val="20"/>
                <w:szCs w:val="20"/>
              </w:rPr>
            </w:pPr>
            <w:r>
              <w:rPr>
                <w:rFonts w:ascii="Times New Roman" w:hAnsi="Times New Roman" w:cs="Times New Roman"/>
                <w:b/>
                <w:color w:val="000000"/>
                <w:spacing w:val="-3"/>
                <w:w w:val="95"/>
                <w:sz w:val="20"/>
                <w:szCs w:val="20"/>
              </w:rPr>
              <w:t>Tarihi</w:t>
            </w: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04BEB" w:rsidRDefault="00804BEB" w:rsidP="00804BEB">
            <w:pPr>
              <w:spacing w:line="280" w:lineRule="exact"/>
              <w:ind w:left="2114" w:right="-239"/>
              <w:rPr>
                <w:rFonts w:ascii="Times New Roman" w:hAnsi="Times New Roman" w:cs="Times New Roman"/>
                <w:sz w:val="20"/>
                <w:szCs w:val="20"/>
              </w:rPr>
            </w:pPr>
            <w:r>
              <w:rPr>
                <w:rFonts w:ascii="Times New Roman" w:hAnsi="Times New Roman" w:cs="Times New Roman"/>
                <w:b/>
                <w:color w:val="000000"/>
                <w:spacing w:val="-2"/>
                <w:w w:val="95"/>
                <w:sz w:val="20"/>
                <w:szCs w:val="20"/>
              </w:rPr>
              <w:t>Sayısı</w:t>
            </w:r>
          </w:p>
        </w:tc>
      </w:tr>
      <w:tr w:rsidR="00804BEB" w:rsidTr="00804BEB">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04BEB" w:rsidRDefault="00804BEB" w:rsidP="00804BEB">
            <w:pPr>
              <w:spacing w:line="280"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04BEB" w:rsidRDefault="00804BEB" w:rsidP="00804BEB">
            <w:pPr>
              <w:spacing w:line="280" w:lineRule="exact"/>
              <w:rPr>
                <w:rFonts w:ascii="Times New Roman" w:hAnsi="Times New Roman" w:cs="Times New Roman"/>
                <w:sz w:val="20"/>
                <w:szCs w:val="20"/>
              </w:rPr>
            </w:pPr>
          </w:p>
        </w:tc>
      </w:tr>
      <w:tr w:rsidR="00804BEB" w:rsidTr="00804BEB">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04BEB" w:rsidRDefault="00804BEB" w:rsidP="00804BEB">
            <w:pPr>
              <w:spacing w:line="280"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04BEB" w:rsidRDefault="00804BEB" w:rsidP="00804BEB">
            <w:pPr>
              <w:spacing w:line="280" w:lineRule="exact"/>
              <w:rPr>
                <w:rFonts w:ascii="Times New Roman" w:hAnsi="Times New Roman" w:cs="Times New Roman"/>
                <w:sz w:val="20"/>
                <w:szCs w:val="20"/>
              </w:rPr>
            </w:pPr>
          </w:p>
        </w:tc>
      </w:tr>
      <w:tr w:rsidR="00804BEB" w:rsidTr="00804BEB">
        <w:trPr>
          <w:trHeight w:val="285"/>
        </w:trPr>
        <w:tc>
          <w:tcPr>
            <w:tcW w:w="883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04BEB" w:rsidRDefault="00804BEB" w:rsidP="00804BEB">
            <w:pPr>
              <w:spacing w:line="277" w:lineRule="exact"/>
              <w:ind w:left="1509" w:right="-239"/>
              <w:rPr>
                <w:rFonts w:ascii="Times New Roman" w:hAnsi="Times New Roman" w:cs="Times New Roman"/>
                <w:sz w:val="20"/>
                <w:szCs w:val="20"/>
              </w:rPr>
            </w:pPr>
            <w:r>
              <w:rPr>
                <w:rFonts w:ascii="Times New Roman" w:hAnsi="Times New Roman" w:cs="Times New Roman"/>
                <w:b/>
                <w:color w:val="000000"/>
                <w:spacing w:val="-3"/>
                <w:w w:val="95"/>
                <w:sz w:val="20"/>
                <w:szCs w:val="20"/>
              </w:rPr>
              <w:t>Yöne</w:t>
            </w:r>
            <w:r>
              <w:rPr>
                <w:rFonts w:ascii="Times New Roman" w:hAnsi="Times New Roman" w:cs="Times New Roman"/>
                <w:b/>
                <w:color w:val="000000"/>
                <w:spacing w:val="-2"/>
                <w:sz w:val="20"/>
                <w:szCs w:val="20"/>
              </w:rPr>
              <w:t>tmeliğin</w:t>
            </w:r>
            <w:r>
              <w:rPr>
                <w:rFonts w:ascii="Times New Roman" w:hAnsi="Times New Roman" w:cs="Times New Roman"/>
                <w:b/>
                <w:color w:val="000000"/>
                <w:spacing w:val="-2"/>
                <w:w w:val="95"/>
                <w:sz w:val="20"/>
                <w:szCs w:val="20"/>
              </w:rPr>
              <w:t xml:space="preserve"> Değişiklik</w:t>
            </w:r>
            <w:r>
              <w:rPr>
                <w:rFonts w:ascii="Times New Roman" w:hAnsi="Times New Roman" w:cs="Times New Roman"/>
                <w:b/>
                <w:color w:val="000000"/>
                <w:spacing w:val="3"/>
                <w:sz w:val="20"/>
                <w:szCs w:val="20"/>
              </w:rPr>
              <w:t> </w:t>
            </w:r>
            <w:r>
              <w:rPr>
                <w:rFonts w:ascii="Times New Roman" w:hAnsi="Times New Roman" w:cs="Times New Roman"/>
                <w:b/>
                <w:color w:val="000000"/>
                <w:spacing w:val="-3"/>
                <w:w w:val="95"/>
                <w:sz w:val="20"/>
                <w:szCs w:val="20"/>
              </w:rPr>
              <w:t>veya</w:t>
            </w:r>
            <w:r>
              <w:rPr>
                <w:rFonts w:ascii="Times New Roman" w:hAnsi="Times New Roman" w:cs="Times New Roman"/>
                <w:b/>
                <w:color w:val="000000"/>
                <w:spacing w:val="3"/>
                <w:sz w:val="20"/>
                <w:szCs w:val="20"/>
              </w:rPr>
              <w:t> </w:t>
            </w:r>
            <w:r>
              <w:rPr>
                <w:rFonts w:ascii="Times New Roman" w:hAnsi="Times New Roman" w:cs="Times New Roman"/>
                <w:b/>
                <w:color w:val="000000"/>
                <w:spacing w:val="-2"/>
                <w:w w:val="95"/>
                <w:sz w:val="20"/>
                <w:szCs w:val="20"/>
              </w:rPr>
              <w:t>İptali(*)</w:t>
            </w:r>
            <w:r>
              <w:rPr>
                <w:rFonts w:ascii="Times New Roman" w:hAnsi="Times New Roman" w:cs="Times New Roman"/>
                <w:b/>
                <w:color w:val="000000"/>
                <w:spacing w:val="3"/>
                <w:sz w:val="20"/>
                <w:szCs w:val="20"/>
              </w:rPr>
              <w:t> </w:t>
            </w:r>
            <w:r>
              <w:rPr>
                <w:rFonts w:ascii="Times New Roman" w:hAnsi="Times New Roman" w:cs="Times New Roman"/>
                <w:b/>
                <w:color w:val="000000"/>
                <w:spacing w:val="-3"/>
                <w:w w:val="95"/>
                <w:sz w:val="20"/>
                <w:szCs w:val="20"/>
              </w:rPr>
              <w:t>Yapılan</w:t>
            </w:r>
            <w:r>
              <w:rPr>
                <w:rFonts w:ascii="Times New Roman" w:hAnsi="Times New Roman" w:cs="Times New Roman"/>
                <w:b/>
                <w:color w:val="000000"/>
                <w:spacing w:val="3"/>
                <w:sz w:val="20"/>
                <w:szCs w:val="20"/>
              </w:rPr>
              <w:t> </w:t>
            </w:r>
            <w:r>
              <w:rPr>
                <w:rFonts w:ascii="Times New Roman" w:hAnsi="Times New Roman" w:cs="Times New Roman"/>
                <w:b/>
                <w:color w:val="000000"/>
                <w:spacing w:val="-3"/>
                <w:w w:val="95"/>
                <w:sz w:val="20"/>
                <w:szCs w:val="20"/>
              </w:rPr>
              <w:t>Resmi Gazete</w:t>
            </w:r>
          </w:p>
        </w:tc>
      </w:tr>
      <w:tr w:rsidR="00804BEB" w:rsidTr="00804BEB">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04BEB" w:rsidRDefault="00804BEB" w:rsidP="00804BEB">
            <w:pPr>
              <w:spacing w:line="277" w:lineRule="exact"/>
              <w:ind w:left="1794" w:right="-239"/>
              <w:rPr>
                <w:rFonts w:ascii="Times New Roman" w:hAnsi="Times New Roman" w:cs="Times New Roman"/>
                <w:sz w:val="20"/>
                <w:szCs w:val="20"/>
              </w:rPr>
            </w:pPr>
            <w:r>
              <w:rPr>
                <w:rFonts w:ascii="Times New Roman" w:hAnsi="Times New Roman" w:cs="Times New Roman"/>
                <w:b/>
                <w:color w:val="000000"/>
                <w:spacing w:val="-3"/>
                <w:w w:val="95"/>
                <w:sz w:val="20"/>
                <w:szCs w:val="20"/>
              </w:rPr>
              <w:t>Tarihi</w:t>
            </w: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04BEB" w:rsidRDefault="00804BEB" w:rsidP="00804BEB">
            <w:pPr>
              <w:spacing w:line="277" w:lineRule="exact"/>
              <w:ind w:left="2114" w:right="-239"/>
              <w:rPr>
                <w:rFonts w:ascii="Times New Roman" w:hAnsi="Times New Roman" w:cs="Times New Roman"/>
                <w:sz w:val="20"/>
                <w:szCs w:val="20"/>
              </w:rPr>
            </w:pPr>
            <w:r>
              <w:rPr>
                <w:rFonts w:ascii="Times New Roman" w:hAnsi="Times New Roman" w:cs="Times New Roman"/>
                <w:b/>
                <w:color w:val="000000"/>
                <w:spacing w:val="-2"/>
                <w:w w:val="95"/>
                <w:sz w:val="20"/>
                <w:szCs w:val="20"/>
              </w:rPr>
              <w:t>Sayısı</w:t>
            </w:r>
          </w:p>
        </w:tc>
      </w:tr>
      <w:tr w:rsidR="00804BEB" w:rsidTr="00804BEB">
        <w:trPr>
          <w:trHeight w:hRule="exact" w:val="286"/>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04BEB" w:rsidRDefault="00804BEB" w:rsidP="00804BEB">
            <w:pPr>
              <w:spacing w:line="277"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04BEB" w:rsidRDefault="00804BEB" w:rsidP="00804BEB">
            <w:pPr>
              <w:spacing w:line="277" w:lineRule="exact"/>
              <w:rPr>
                <w:rFonts w:ascii="Times New Roman" w:hAnsi="Times New Roman" w:cs="Times New Roman"/>
                <w:sz w:val="20"/>
                <w:szCs w:val="20"/>
              </w:rPr>
            </w:pPr>
          </w:p>
        </w:tc>
      </w:tr>
      <w:tr w:rsidR="00804BEB" w:rsidTr="00804BEB">
        <w:trPr>
          <w:trHeight w:hRule="exact" w:val="288"/>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04BEB" w:rsidRDefault="00804BEB" w:rsidP="00804BEB">
            <w:pPr>
              <w:spacing w:line="277"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04BEB" w:rsidRDefault="00804BEB" w:rsidP="00804BEB">
            <w:pPr>
              <w:spacing w:line="277" w:lineRule="exact"/>
              <w:rPr>
                <w:rFonts w:ascii="Times New Roman" w:hAnsi="Times New Roman" w:cs="Times New Roman"/>
                <w:sz w:val="20"/>
                <w:szCs w:val="20"/>
              </w:rPr>
            </w:pPr>
          </w:p>
        </w:tc>
      </w:tr>
      <w:tr w:rsidR="00804BEB" w:rsidTr="00804BEB">
        <w:trPr>
          <w:trHeight w:hRule="exact" w:val="288"/>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04BEB" w:rsidRDefault="00804BEB" w:rsidP="00804BEB">
            <w:pPr>
              <w:spacing w:line="277"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04BEB" w:rsidRDefault="00804BEB" w:rsidP="00804BEB">
            <w:pPr>
              <w:spacing w:line="277" w:lineRule="exact"/>
              <w:rPr>
                <w:rFonts w:ascii="Times New Roman" w:hAnsi="Times New Roman" w:cs="Times New Roman"/>
                <w:sz w:val="20"/>
                <w:szCs w:val="20"/>
              </w:rPr>
            </w:pPr>
          </w:p>
        </w:tc>
      </w:tr>
      <w:tr w:rsidR="00804BEB" w:rsidTr="00804BEB">
        <w:trPr>
          <w:trHeight w:val="257"/>
        </w:trPr>
        <w:tc>
          <w:tcPr>
            <w:tcW w:w="883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04BEB" w:rsidRDefault="00804BEB" w:rsidP="00804BEB">
            <w:pPr>
              <w:spacing w:line="277" w:lineRule="exact"/>
              <w:ind w:left="3023" w:right="-239"/>
              <w:rPr>
                <w:rFonts w:ascii="Times New Roman" w:hAnsi="Times New Roman" w:cs="Times New Roman"/>
                <w:sz w:val="20"/>
                <w:szCs w:val="20"/>
              </w:rPr>
            </w:pPr>
            <w:r>
              <w:rPr>
                <w:rFonts w:ascii="Times New Roman" w:hAnsi="Times New Roman" w:cs="Times New Roman"/>
                <w:b/>
                <w:color w:val="000000"/>
                <w:spacing w:val="-4"/>
                <w:w w:val="95"/>
                <w:sz w:val="20"/>
                <w:szCs w:val="20"/>
              </w:rPr>
              <w:t>Resmi</w:t>
            </w:r>
            <w:r>
              <w:rPr>
                <w:rFonts w:ascii="Times New Roman" w:hAnsi="Times New Roman" w:cs="Times New Roman"/>
                <w:b/>
                <w:color w:val="000000"/>
                <w:spacing w:val="3"/>
                <w:sz w:val="20"/>
                <w:szCs w:val="20"/>
              </w:rPr>
              <w:t> </w:t>
            </w:r>
            <w:r>
              <w:rPr>
                <w:rFonts w:ascii="Times New Roman" w:hAnsi="Times New Roman" w:cs="Times New Roman"/>
                <w:b/>
                <w:color w:val="000000"/>
                <w:spacing w:val="-3"/>
                <w:w w:val="95"/>
                <w:sz w:val="20"/>
                <w:szCs w:val="20"/>
              </w:rPr>
              <w:t>Gazetede</w:t>
            </w:r>
            <w:r>
              <w:rPr>
                <w:rFonts w:ascii="Times New Roman" w:hAnsi="Times New Roman" w:cs="Times New Roman"/>
                <w:b/>
                <w:color w:val="000000"/>
                <w:spacing w:val="2"/>
                <w:sz w:val="20"/>
                <w:szCs w:val="20"/>
              </w:rPr>
              <w:t> </w:t>
            </w:r>
            <w:r>
              <w:rPr>
                <w:rFonts w:ascii="Times New Roman" w:hAnsi="Times New Roman" w:cs="Times New Roman"/>
                <w:b/>
                <w:color w:val="000000"/>
                <w:spacing w:val="-3"/>
                <w:w w:val="95"/>
                <w:sz w:val="20"/>
                <w:szCs w:val="20"/>
              </w:rPr>
              <w:t>Yayımlanma</w:t>
            </w:r>
          </w:p>
        </w:tc>
      </w:tr>
      <w:tr w:rsidR="00804BEB" w:rsidTr="00804BEB">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04BEB" w:rsidRDefault="00804BEB" w:rsidP="00804BEB">
            <w:pPr>
              <w:spacing w:line="277" w:lineRule="exact"/>
              <w:ind w:right="-239"/>
              <w:jc w:val="center"/>
              <w:rPr>
                <w:rFonts w:ascii="Times New Roman" w:hAnsi="Times New Roman" w:cs="Times New Roman"/>
                <w:sz w:val="20"/>
                <w:szCs w:val="20"/>
              </w:rPr>
            </w:pPr>
            <w:r>
              <w:rPr>
                <w:rFonts w:ascii="Times New Roman" w:hAnsi="Times New Roman" w:cs="Times New Roman"/>
                <w:b/>
                <w:color w:val="000000"/>
                <w:spacing w:val="-3"/>
                <w:w w:val="95"/>
                <w:sz w:val="20"/>
                <w:szCs w:val="20"/>
              </w:rPr>
              <w:t>Tarihi</w:t>
            </w: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04BEB" w:rsidRDefault="00804BEB" w:rsidP="00804BEB">
            <w:pPr>
              <w:spacing w:line="277" w:lineRule="exact"/>
              <w:ind w:left="2114" w:right="-239"/>
              <w:rPr>
                <w:rFonts w:ascii="Times New Roman" w:hAnsi="Times New Roman" w:cs="Times New Roman"/>
                <w:sz w:val="20"/>
                <w:szCs w:val="20"/>
              </w:rPr>
            </w:pPr>
            <w:r>
              <w:rPr>
                <w:rFonts w:ascii="Times New Roman" w:hAnsi="Times New Roman" w:cs="Times New Roman"/>
                <w:b/>
                <w:color w:val="000000"/>
                <w:spacing w:val="-2"/>
                <w:w w:val="95"/>
                <w:sz w:val="20"/>
                <w:szCs w:val="20"/>
              </w:rPr>
              <w:t>Sayısı</w:t>
            </w:r>
          </w:p>
        </w:tc>
      </w:tr>
      <w:tr w:rsidR="00804BEB" w:rsidTr="00804BEB">
        <w:trPr>
          <w:trHeight w:hRule="exact" w:val="264"/>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04BEB" w:rsidRPr="00804BEB" w:rsidRDefault="00804BEB" w:rsidP="00804BEB">
            <w:pPr>
              <w:spacing w:line="277" w:lineRule="exact"/>
              <w:jc w:val="center"/>
              <w:rPr>
                <w:rFonts w:ascii="Times New Roman" w:hAnsi="Times New Roman" w:cs="Times New Roman"/>
                <w:sz w:val="20"/>
                <w:szCs w:val="20"/>
              </w:rPr>
            </w:pPr>
            <w:r w:rsidRPr="00804BEB">
              <w:rPr>
                <w:rFonts w:ascii="Times New Roman" w:hAnsi="Times New Roman" w:cs="Times New Roman"/>
                <w:sz w:val="20"/>
                <w:szCs w:val="20"/>
              </w:rPr>
              <w:t>10.04.2017</w:t>
            </w: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04BEB" w:rsidRPr="00804BEB" w:rsidRDefault="00804BEB" w:rsidP="00804BEB">
            <w:pPr>
              <w:spacing w:line="277" w:lineRule="exact"/>
              <w:jc w:val="center"/>
              <w:rPr>
                <w:rFonts w:ascii="Times New Roman" w:hAnsi="Times New Roman" w:cs="Times New Roman"/>
                <w:sz w:val="20"/>
                <w:szCs w:val="20"/>
              </w:rPr>
            </w:pPr>
            <w:r w:rsidRPr="00804BEB">
              <w:rPr>
                <w:rFonts w:ascii="Times New Roman" w:eastAsia="Times New Roman" w:hAnsi="Times New Roman" w:cs="Times New Roman"/>
                <w:noProof w:val="0"/>
                <w:sz w:val="20"/>
                <w:szCs w:val="20"/>
                <w:lang w:eastAsia="tr-TR"/>
              </w:rPr>
              <w:t>30034</w:t>
            </w:r>
          </w:p>
        </w:tc>
      </w:tr>
      <w:tr w:rsidR="00804BEB" w:rsidTr="00804BEB">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04BEB" w:rsidRDefault="00804BEB" w:rsidP="00804BEB">
            <w:pPr>
              <w:spacing w:line="277"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04BEB" w:rsidRDefault="00804BEB" w:rsidP="00804BEB">
            <w:pPr>
              <w:spacing w:line="277" w:lineRule="exact"/>
              <w:rPr>
                <w:rFonts w:ascii="Times New Roman" w:hAnsi="Times New Roman" w:cs="Times New Roman"/>
                <w:sz w:val="20"/>
                <w:szCs w:val="20"/>
              </w:rPr>
            </w:pPr>
          </w:p>
        </w:tc>
      </w:tr>
      <w:tr w:rsidR="00804BEB" w:rsidTr="00804BEB">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04BEB" w:rsidRDefault="00804BEB" w:rsidP="00804BEB">
            <w:pPr>
              <w:spacing w:line="277"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04BEB" w:rsidRDefault="00804BEB" w:rsidP="00804BEB">
            <w:pPr>
              <w:spacing w:line="277" w:lineRule="exact"/>
              <w:rPr>
                <w:rFonts w:ascii="Times New Roman" w:hAnsi="Times New Roman" w:cs="Times New Roman"/>
                <w:sz w:val="20"/>
                <w:szCs w:val="20"/>
              </w:rPr>
            </w:pPr>
          </w:p>
        </w:tc>
      </w:tr>
    </w:tbl>
    <w:p w:rsidR="00804BEB" w:rsidRDefault="00804BEB">
      <w:bookmarkStart w:id="0" w:name="_GoBack"/>
      <w:bookmarkEnd w:id="0"/>
    </w:p>
    <w:sectPr w:rsidR="00804B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ACC"/>
    <w:rsid w:val="000C2ACC"/>
    <w:rsid w:val="00551DE1"/>
    <w:rsid w:val="00804BEB"/>
    <w:rsid w:val="008376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28CC1"/>
  <w15:chartTrackingRefBased/>
  <w15:docId w15:val="{923E0A4F-E39C-4364-BD5C-5431403F6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48927">
      <w:bodyDiv w:val="1"/>
      <w:marLeft w:val="0"/>
      <w:marRight w:val="0"/>
      <w:marTop w:val="0"/>
      <w:marBottom w:val="0"/>
      <w:divBdr>
        <w:top w:val="none" w:sz="0" w:space="0" w:color="auto"/>
        <w:left w:val="none" w:sz="0" w:space="0" w:color="auto"/>
        <w:bottom w:val="none" w:sz="0" w:space="0" w:color="auto"/>
        <w:right w:val="none" w:sz="0" w:space="0" w:color="auto"/>
      </w:divBdr>
    </w:div>
    <w:div w:id="170374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1600</Words>
  <Characters>9121</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new</cp:lastModifiedBy>
  <cp:revision>3</cp:revision>
  <dcterms:created xsi:type="dcterms:W3CDTF">2019-09-10T07:03:00Z</dcterms:created>
  <dcterms:modified xsi:type="dcterms:W3CDTF">2019-09-10T07:58:00Z</dcterms:modified>
</cp:coreProperties>
</file>