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61" w:rsidRPr="004B4B61" w:rsidRDefault="004B4B61" w:rsidP="004B4B61">
      <w:pPr>
        <w:spacing w:after="240" w:line="240" w:lineRule="auto"/>
        <w:rPr>
          <w:rFonts w:ascii="Times New Roman" w:eastAsia="Times New Roman" w:hAnsi="Times New Roman" w:cs="Times New Roman"/>
          <w:sz w:val="24"/>
          <w:szCs w:val="24"/>
          <w:lang w:eastAsia="tr-TR"/>
        </w:rPr>
      </w:pPr>
      <w:r w:rsidRPr="004B4B61">
        <w:rPr>
          <w:rFonts w:ascii="Times New Roman" w:eastAsia="Times New Roman" w:hAnsi="Times New Roman" w:cs="Times New Roman"/>
          <w:sz w:val="24"/>
          <w:szCs w:val="24"/>
          <w:lang w:eastAsia="tr-TR"/>
        </w:rPr>
        <w:t>Resmi Gazete Tarihi: 15.11.1990 Resmi Gazete Sayısı: 20696</w:t>
      </w:r>
    </w:p>
    <w:p w:rsidR="004B4B61" w:rsidRPr="004B4B61" w:rsidRDefault="004B4B61" w:rsidP="004B4B61">
      <w:pPr>
        <w:widowControl w:val="0"/>
        <w:shd w:val="clear" w:color="auto" w:fill="FFFFFF"/>
        <w:adjustRightInd w:val="0"/>
        <w:spacing w:after="0" w:line="240" w:lineRule="exact"/>
        <w:ind w:firstLine="720"/>
        <w:jc w:val="center"/>
        <w:rPr>
          <w:rFonts w:ascii="Times New Roman" w:eastAsia="Times New Roman" w:hAnsi="Times New Roman" w:cs="Times New Roman"/>
          <w:b/>
          <w:bCs/>
          <w:color w:val="000000"/>
          <w:spacing w:val="3"/>
          <w:sz w:val="20"/>
          <w:szCs w:val="20"/>
          <w:lang w:eastAsia="tr-TR"/>
        </w:rPr>
      </w:pPr>
      <w:r w:rsidRPr="004B4B61">
        <w:rPr>
          <w:rFonts w:ascii="Times New Roman" w:eastAsia="Times New Roman" w:hAnsi="Times New Roman" w:cs="Times New Roman"/>
          <w:b/>
          <w:bCs/>
          <w:color w:val="000000"/>
          <w:spacing w:val="3"/>
          <w:sz w:val="20"/>
          <w:szCs w:val="20"/>
          <w:lang w:eastAsia="tr-TR"/>
        </w:rPr>
        <w:t>DİCLE ÜNİVERSİTESİ ÇEVRE SORUNLARI UYGULAMA VE ARAŞTIRMA MERKEZİ YÖNETMELİĞİ</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color w:val="000000"/>
          <w:spacing w:val="3"/>
          <w:sz w:val="20"/>
          <w:szCs w:val="20"/>
          <w:lang w:eastAsia="tr-TR"/>
        </w:rPr>
      </w:pP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sz w:val="24"/>
          <w:szCs w:val="24"/>
          <w:lang w:eastAsia="tr-TR"/>
        </w:rPr>
      </w:pPr>
      <w:r w:rsidRPr="004B4B61">
        <w:rPr>
          <w:rFonts w:ascii="Times New Roman" w:eastAsia="Times New Roman" w:hAnsi="Times New Roman" w:cs="Times New Roman"/>
          <w:b/>
          <w:bCs/>
          <w:color w:val="000000"/>
          <w:spacing w:val="3"/>
          <w:sz w:val="20"/>
          <w:lang w:eastAsia="tr-TR"/>
        </w:rPr>
        <w:t>Kuruluş:</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pacing w:val="4"/>
          <w:sz w:val="24"/>
          <w:szCs w:val="24"/>
          <w:lang w:eastAsia="tr-TR"/>
        </w:rPr>
      </w:pPr>
      <w:r w:rsidRPr="004B4B61">
        <w:rPr>
          <w:rFonts w:ascii="Times New Roman" w:eastAsia="Times New Roman" w:hAnsi="Times New Roman" w:cs="Times New Roman"/>
          <w:b/>
          <w:bCs/>
          <w:sz w:val="20"/>
          <w:lang w:eastAsia="tr-TR"/>
        </w:rPr>
        <w:t>Madde 1</w:t>
      </w:r>
      <w:r w:rsidRPr="004B4B61">
        <w:rPr>
          <w:rFonts w:ascii="Times New Roman" w:eastAsia="Times New Roman" w:hAnsi="Times New Roman" w:cs="Times New Roman"/>
          <w:sz w:val="20"/>
          <w:szCs w:val="20"/>
          <w:lang w:eastAsia="tr-TR"/>
        </w:rPr>
        <w:t xml:space="preserve">:2547 sayılı Yükseköğretim kanunun 3 j ve 7d / 2 maddeleri uyarınca Dicle Üniversitesi Senatosunun 11.5.1990 tarih ve 90 / 7 sayılı kararı ile Yükseköğretim </w:t>
      </w:r>
      <w:proofErr w:type="gramStart"/>
      <w:r w:rsidRPr="004B4B61">
        <w:rPr>
          <w:rFonts w:ascii="Times New Roman" w:eastAsia="Times New Roman" w:hAnsi="Times New Roman" w:cs="Times New Roman"/>
          <w:sz w:val="20"/>
          <w:szCs w:val="20"/>
          <w:lang w:eastAsia="tr-TR"/>
        </w:rPr>
        <w:t>Yürütme.</w:t>
      </w:r>
      <w:r w:rsidRPr="004B4B61">
        <w:rPr>
          <w:rFonts w:ascii="Times New Roman" w:eastAsia="Times New Roman" w:hAnsi="Times New Roman" w:cs="Times New Roman"/>
          <w:color w:val="000000"/>
          <w:spacing w:val="4"/>
          <w:sz w:val="20"/>
          <w:szCs w:val="20"/>
          <w:lang w:eastAsia="tr-TR"/>
        </w:rPr>
        <w:t>Kurulunun</w:t>
      </w:r>
      <w:proofErr w:type="gramEnd"/>
      <w:r w:rsidRPr="004B4B61">
        <w:rPr>
          <w:rFonts w:ascii="Times New Roman" w:eastAsia="Times New Roman" w:hAnsi="Times New Roman" w:cs="Times New Roman"/>
          <w:color w:val="000000"/>
          <w:spacing w:val="4"/>
          <w:sz w:val="20"/>
          <w:szCs w:val="20"/>
          <w:lang w:eastAsia="tr-TR"/>
        </w:rPr>
        <w:t xml:space="preserve"> 19.7.1990 tarihli ve onayı ile Dicle Üniversitesi Çevre Sorunları uygulama ve araştırma merkezi (DÜÇAM) kurulmuştur.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sz w:val="24"/>
          <w:szCs w:val="24"/>
          <w:lang w:eastAsia="tr-TR"/>
        </w:rPr>
      </w:pPr>
      <w:r w:rsidRPr="004B4B61">
        <w:rPr>
          <w:rFonts w:ascii="Times New Roman" w:eastAsia="Times New Roman" w:hAnsi="Times New Roman" w:cs="Times New Roman"/>
          <w:b/>
          <w:bCs/>
          <w:color w:val="000000"/>
          <w:spacing w:val="4"/>
          <w:sz w:val="20"/>
          <w:lang w:eastAsia="tr-TR"/>
        </w:rPr>
        <w:t xml:space="preserve">KAPSAM: </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4"/>
          <w:szCs w:val="24"/>
          <w:lang w:eastAsia="tr-TR"/>
        </w:rPr>
      </w:pPr>
      <w:r w:rsidRPr="004B4B61">
        <w:rPr>
          <w:rFonts w:ascii="Times New Roman" w:eastAsia="Times New Roman" w:hAnsi="Times New Roman" w:cs="Times New Roman"/>
          <w:b/>
          <w:bCs/>
          <w:color w:val="000000"/>
          <w:spacing w:val="4"/>
          <w:sz w:val="20"/>
          <w:lang w:eastAsia="tr-TR"/>
        </w:rPr>
        <w:t xml:space="preserve">Madde </w:t>
      </w:r>
      <w:proofErr w:type="gramStart"/>
      <w:r w:rsidRPr="004B4B61">
        <w:rPr>
          <w:rFonts w:ascii="Times New Roman" w:eastAsia="Times New Roman" w:hAnsi="Times New Roman" w:cs="Times New Roman"/>
          <w:b/>
          <w:bCs/>
          <w:color w:val="000000"/>
          <w:spacing w:val="4"/>
          <w:sz w:val="20"/>
          <w:lang w:eastAsia="tr-TR"/>
        </w:rPr>
        <w:t>2 :</w:t>
      </w:r>
      <w:r w:rsidRPr="004B4B61">
        <w:rPr>
          <w:rFonts w:ascii="Times New Roman" w:eastAsia="Times New Roman" w:hAnsi="Times New Roman" w:cs="Times New Roman"/>
          <w:color w:val="000000"/>
          <w:spacing w:val="4"/>
          <w:sz w:val="20"/>
          <w:szCs w:val="20"/>
          <w:lang w:eastAsia="tr-TR"/>
        </w:rPr>
        <w:t>Bu</w:t>
      </w:r>
      <w:proofErr w:type="gramEnd"/>
      <w:r w:rsidRPr="004B4B61">
        <w:rPr>
          <w:rFonts w:ascii="Times New Roman" w:eastAsia="Times New Roman" w:hAnsi="Times New Roman" w:cs="Times New Roman"/>
          <w:color w:val="000000"/>
          <w:spacing w:val="4"/>
          <w:sz w:val="20"/>
          <w:szCs w:val="20"/>
          <w:lang w:eastAsia="tr-TR"/>
        </w:rPr>
        <w:t xml:space="preserve"> yönetmelik </w:t>
      </w:r>
      <w:proofErr w:type="spellStart"/>
      <w:r w:rsidRPr="004B4B61">
        <w:rPr>
          <w:rFonts w:ascii="Times New Roman" w:eastAsia="Times New Roman" w:hAnsi="Times New Roman" w:cs="Times New Roman"/>
          <w:color w:val="000000"/>
          <w:spacing w:val="4"/>
          <w:sz w:val="20"/>
          <w:szCs w:val="20"/>
          <w:lang w:eastAsia="tr-TR"/>
        </w:rPr>
        <w:t>dicle</w:t>
      </w:r>
      <w:proofErr w:type="spellEnd"/>
      <w:r w:rsidRPr="004B4B61">
        <w:rPr>
          <w:rFonts w:ascii="Times New Roman" w:eastAsia="Times New Roman" w:hAnsi="Times New Roman" w:cs="Times New Roman"/>
          <w:color w:val="000000"/>
          <w:spacing w:val="4"/>
          <w:sz w:val="20"/>
          <w:szCs w:val="20"/>
          <w:lang w:eastAsia="tr-TR"/>
        </w:rPr>
        <w:t xml:space="preserve"> üniversitesi bünyesinde çevre ile ilgili çalışma araştırma ve uygulama yapan bütün fakülte ve yüksekokullardaki faaliyetleri kapsar.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sz w:val="24"/>
          <w:szCs w:val="24"/>
          <w:lang w:eastAsia="tr-TR"/>
        </w:rPr>
      </w:pPr>
      <w:r w:rsidRPr="004B4B61">
        <w:rPr>
          <w:rFonts w:ascii="Times New Roman" w:eastAsia="Times New Roman" w:hAnsi="Times New Roman" w:cs="Times New Roman"/>
          <w:b/>
          <w:bCs/>
          <w:color w:val="000000"/>
          <w:spacing w:val="4"/>
          <w:sz w:val="20"/>
          <w:lang w:eastAsia="tr-TR"/>
        </w:rPr>
        <w:t xml:space="preserve">Amaç: </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4"/>
          <w:szCs w:val="24"/>
          <w:lang w:eastAsia="tr-TR"/>
        </w:rPr>
      </w:pPr>
      <w:proofErr w:type="gramStart"/>
      <w:r w:rsidRPr="004B4B61">
        <w:rPr>
          <w:rFonts w:ascii="Times New Roman" w:eastAsia="Times New Roman" w:hAnsi="Times New Roman" w:cs="Times New Roman"/>
          <w:b/>
          <w:bCs/>
          <w:color w:val="000000"/>
          <w:spacing w:val="4"/>
          <w:sz w:val="20"/>
          <w:lang w:eastAsia="tr-TR"/>
        </w:rPr>
        <w:t>Madde 3:</w:t>
      </w:r>
      <w:r w:rsidRPr="004B4B61">
        <w:rPr>
          <w:rFonts w:ascii="Times New Roman" w:eastAsia="Times New Roman" w:hAnsi="Times New Roman" w:cs="Times New Roman"/>
          <w:color w:val="000000"/>
          <w:spacing w:val="-2"/>
          <w:sz w:val="20"/>
          <w:szCs w:val="20"/>
          <w:lang w:eastAsia="tr-TR"/>
        </w:rPr>
        <w:t xml:space="preserve"> Merkez çevre ile ilgili konularda ortaya çıkmış ve Çıkabilecek sorunları bilimsel olarak gerekli araştırmaları yaparak bunlar için çözüm yöntemleri geliştirmek ve uygulamak geliştirilen yöntemleri yetkililere duyurmak, kamu ve özel kuruluşlarla işbirliği yaparak üniversite içinde veya hizmetin gerektirdiği yerde bilime, teknolojiye ve ülke kalkınmasına yönelik çevre ile ilgili etkinliklerde araştırmalar yapmak ve araştırmacılar yetiştirmek amacı güden bir kuruluştur. </w:t>
      </w:r>
      <w:proofErr w:type="gramEnd"/>
      <w:r w:rsidRPr="004B4B61">
        <w:rPr>
          <w:rFonts w:ascii="Times New Roman" w:eastAsia="Times New Roman" w:hAnsi="Times New Roman" w:cs="Times New Roman"/>
          <w:color w:val="000000"/>
          <w:spacing w:val="-2"/>
          <w:sz w:val="20"/>
          <w:szCs w:val="20"/>
          <w:lang w:eastAsia="tr-TR"/>
        </w:rPr>
        <w:t>Merkezin başlıca amaçları</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r w:rsidRPr="004B4B61">
        <w:rPr>
          <w:rFonts w:ascii="Times New Roman" w:eastAsia="Times New Roman" w:hAnsi="Times New Roman" w:cs="Times New Roman"/>
          <w:color w:val="000000"/>
          <w:spacing w:val="1"/>
          <w:sz w:val="20"/>
          <w:szCs w:val="20"/>
          <w:lang w:eastAsia="tr-TR"/>
        </w:rPr>
        <w:t>a)   2547 sayılı Yükseköğretim kanunun 12 maddesi ile Yükseköğretim kurumlarına verilen görevleri çevre sorunları bakımından yerine getirmek çevre kirlenmesine ve bozulmasına yol açan sorunları araştırarak çözümler bulmak.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r w:rsidRPr="004B4B61">
        <w:rPr>
          <w:rFonts w:ascii="Times New Roman" w:eastAsia="Times New Roman" w:hAnsi="Times New Roman" w:cs="Times New Roman"/>
          <w:color w:val="000000"/>
          <w:spacing w:val="1"/>
          <w:sz w:val="20"/>
          <w:szCs w:val="20"/>
          <w:lang w:eastAsia="tr-TR"/>
        </w:rPr>
        <w:t xml:space="preserve">b) Üniversite içerisinde çevre ile ilgili temel ve uygulamalı araştırmalar düzenlemek, teşvik </w:t>
      </w:r>
      <w:proofErr w:type="gramStart"/>
      <w:r w:rsidRPr="004B4B61">
        <w:rPr>
          <w:rFonts w:ascii="Times New Roman" w:eastAsia="Times New Roman" w:hAnsi="Times New Roman" w:cs="Times New Roman"/>
          <w:color w:val="000000"/>
          <w:spacing w:val="1"/>
          <w:sz w:val="20"/>
          <w:szCs w:val="20"/>
          <w:lang w:eastAsia="tr-TR"/>
        </w:rPr>
        <w:t>etmek,bu</w:t>
      </w:r>
      <w:proofErr w:type="gramEnd"/>
      <w:r w:rsidRPr="004B4B61">
        <w:rPr>
          <w:rFonts w:ascii="Times New Roman" w:eastAsia="Times New Roman" w:hAnsi="Times New Roman" w:cs="Times New Roman"/>
          <w:color w:val="000000"/>
          <w:spacing w:val="1"/>
          <w:sz w:val="20"/>
          <w:szCs w:val="20"/>
          <w:lang w:eastAsia="tr-TR"/>
        </w:rPr>
        <w:t xml:space="preserve"> amaçla yurtiçi ve yurt dışı benzer kuruluşlarla işbirliği yapmak, sempozyum, kongre, konferans, seminer, </w:t>
      </w:r>
      <w:proofErr w:type="spellStart"/>
      <w:r w:rsidRPr="004B4B61">
        <w:rPr>
          <w:rFonts w:ascii="Times New Roman" w:eastAsia="Times New Roman" w:hAnsi="Times New Roman" w:cs="Times New Roman"/>
          <w:color w:val="000000"/>
          <w:spacing w:val="1"/>
          <w:sz w:val="20"/>
          <w:szCs w:val="20"/>
          <w:lang w:eastAsia="tr-TR"/>
        </w:rPr>
        <w:t>yazokulları</w:t>
      </w:r>
      <w:proofErr w:type="spellEnd"/>
      <w:r w:rsidRPr="004B4B61">
        <w:rPr>
          <w:rFonts w:ascii="Times New Roman" w:eastAsia="Times New Roman" w:hAnsi="Times New Roman" w:cs="Times New Roman"/>
          <w:color w:val="000000"/>
          <w:spacing w:val="1"/>
          <w:sz w:val="20"/>
          <w:szCs w:val="20"/>
          <w:lang w:eastAsia="tr-TR"/>
        </w:rPr>
        <w:t xml:space="preserve"> ve kurslar düzenleme, bilimsel yayınlar yapmak ve toplumda çevre bilincini geliştirici etkinliklerde bulunmak.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r w:rsidRPr="004B4B61">
        <w:rPr>
          <w:rFonts w:ascii="Times New Roman" w:eastAsia="Times New Roman" w:hAnsi="Times New Roman" w:cs="Times New Roman"/>
          <w:color w:val="000000"/>
          <w:spacing w:val="1"/>
          <w:sz w:val="20"/>
          <w:szCs w:val="20"/>
          <w:lang w:eastAsia="tr-TR"/>
        </w:rPr>
        <w:t>c) Çevre sorunları ile ilgili bilimsel araştırmaların sonuçlarını ülke ve insanlık yararına kullanılmak üzere teknolojiye aktarılması için çalışmalar yapmak bu amaçla danışmanlık hizmetleri vermek.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r w:rsidRPr="004B4B61">
        <w:rPr>
          <w:rFonts w:ascii="Times New Roman" w:eastAsia="Times New Roman" w:hAnsi="Times New Roman" w:cs="Times New Roman"/>
          <w:color w:val="000000"/>
          <w:spacing w:val="1"/>
          <w:sz w:val="20"/>
          <w:szCs w:val="20"/>
          <w:lang w:eastAsia="tr-TR"/>
        </w:rPr>
        <w:t xml:space="preserve">d) Ulusal ve Uluslararası diğer araştırma merkezleri ile bilimsel ve teknik bilgi alışverişini sağlamak, kitaplık ve </w:t>
      </w:r>
      <w:proofErr w:type="spellStart"/>
      <w:r w:rsidRPr="004B4B61">
        <w:rPr>
          <w:rFonts w:ascii="Times New Roman" w:eastAsia="Times New Roman" w:hAnsi="Times New Roman" w:cs="Times New Roman"/>
          <w:color w:val="000000"/>
          <w:spacing w:val="1"/>
          <w:sz w:val="20"/>
          <w:szCs w:val="20"/>
          <w:lang w:eastAsia="tr-TR"/>
        </w:rPr>
        <w:t>dökümantasyon</w:t>
      </w:r>
      <w:proofErr w:type="spellEnd"/>
      <w:r w:rsidRPr="004B4B61">
        <w:rPr>
          <w:rFonts w:ascii="Times New Roman" w:eastAsia="Times New Roman" w:hAnsi="Times New Roman" w:cs="Times New Roman"/>
          <w:color w:val="000000"/>
          <w:spacing w:val="1"/>
          <w:sz w:val="20"/>
          <w:szCs w:val="20"/>
          <w:lang w:eastAsia="tr-TR"/>
        </w:rPr>
        <w:t xml:space="preserve"> merkezini kurmak.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r w:rsidRPr="004B4B61">
        <w:rPr>
          <w:rFonts w:ascii="Times New Roman" w:eastAsia="Times New Roman" w:hAnsi="Times New Roman" w:cs="Times New Roman"/>
          <w:color w:val="000000"/>
          <w:spacing w:val="1"/>
          <w:sz w:val="20"/>
          <w:szCs w:val="20"/>
          <w:lang w:eastAsia="tr-TR"/>
        </w:rPr>
        <w:t>e)Araştırma laboratuvarları kurarak çevre ile ilgili bütün kimyasal ve fiziksel ölçüm ve analizleri yapmak.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r w:rsidRPr="004B4B61">
        <w:rPr>
          <w:rFonts w:ascii="Times New Roman" w:eastAsia="Times New Roman" w:hAnsi="Times New Roman" w:cs="Times New Roman"/>
          <w:color w:val="000000"/>
          <w:spacing w:val="1"/>
          <w:sz w:val="20"/>
          <w:szCs w:val="20"/>
          <w:lang w:eastAsia="tr-TR"/>
        </w:rPr>
        <w:t>f)</w:t>
      </w:r>
      <w:proofErr w:type="spellStart"/>
      <w:r w:rsidRPr="004B4B61">
        <w:rPr>
          <w:rFonts w:ascii="Times New Roman" w:eastAsia="Times New Roman" w:hAnsi="Times New Roman" w:cs="Times New Roman"/>
          <w:color w:val="000000"/>
          <w:spacing w:val="1"/>
          <w:sz w:val="20"/>
          <w:szCs w:val="20"/>
          <w:lang w:eastAsia="tr-TR"/>
        </w:rPr>
        <w:t>Türkiyedeki</w:t>
      </w:r>
      <w:proofErr w:type="spellEnd"/>
      <w:r w:rsidRPr="004B4B61">
        <w:rPr>
          <w:rFonts w:ascii="Times New Roman" w:eastAsia="Times New Roman" w:hAnsi="Times New Roman" w:cs="Times New Roman"/>
          <w:color w:val="000000"/>
          <w:spacing w:val="1"/>
          <w:sz w:val="20"/>
          <w:szCs w:val="20"/>
          <w:lang w:eastAsia="tr-TR"/>
        </w:rPr>
        <w:t xml:space="preserve"> çeşitli kuruluşlarda ve özellikle Doğu ve Güneydoğu </w:t>
      </w:r>
      <w:proofErr w:type="spellStart"/>
      <w:r w:rsidRPr="004B4B61">
        <w:rPr>
          <w:rFonts w:ascii="Times New Roman" w:eastAsia="Times New Roman" w:hAnsi="Times New Roman" w:cs="Times New Roman"/>
          <w:color w:val="000000"/>
          <w:spacing w:val="1"/>
          <w:sz w:val="20"/>
          <w:szCs w:val="20"/>
          <w:lang w:eastAsia="tr-TR"/>
        </w:rPr>
        <w:t>anadolu</w:t>
      </w:r>
      <w:proofErr w:type="spellEnd"/>
      <w:r w:rsidRPr="004B4B61">
        <w:rPr>
          <w:rFonts w:ascii="Times New Roman" w:eastAsia="Times New Roman" w:hAnsi="Times New Roman" w:cs="Times New Roman"/>
          <w:color w:val="000000"/>
          <w:spacing w:val="1"/>
          <w:sz w:val="20"/>
          <w:szCs w:val="20"/>
          <w:lang w:eastAsia="tr-TR"/>
        </w:rPr>
        <w:t xml:space="preserve"> bölgelerinde ve GAP yöresinde bulunan çevre ile ilgili veya ilgilenebilen elemanları çevre sorunları ile ilgili konularda yetiştirmek.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r w:rsidRPr="004B4B61">
        <w:rPr>
          <w:rFonts w:ascii="Times New Roman" w:eastAsia="Times New Roman" w:hAnsi="Times New Roman" w:cs="Times New Roman"/>
          <w:color w:val="000000"/>
          <w:spacing w:val="1"/>
          <w:sz w:val="20"/>
          <w:szCs w:val="20"/>
          <w:lang w:eastAsia="tr-TR"/>
        </w:rPr>
        <w:t>g)GAP ile birlikte ortaya çıkabilecek her türlü çevresel unsurları ve insan sağlığını tehdit edebilecek diğer hususları araştırmak, belirlemek ve çözümler önermek.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r w:rsidRPr="004B4B61">
        <w:rPr>
          <w:rFonts w:ascii="Times New Roman" w:eastAsia="Times New Roman" w:hAnsi="Times New Roman" w:cs="Times New Roman"/>
          <w:color w:val="000000"/>
          <w:spacing w:val="1"/>
          <w:sz w:val="20"/>
          <w:szCs w:val="20"/>
          <w:lang w:eastAsia="tr-TR"/>
        </w:rPr>
        <w:t xml:space="preserve">h)Çalışma alanları </w:t>
      </w:r>
      <w:proofErr w:type="gramStart"/>
      <w:r w:rsidRPr="004B4B61">
        <w:rPr>
          <w:rFonts w:ascii="Times New Roman" w:eastAsia="Times New Roman" w:hAnsi="Times New Roman" w:cs="Times New Roman"/>
          <w:color w:val="000000"/>
          <w:spacing w:val="1"/>
          <w:sz w:val="20"/>
          <w:szCs w:val="20"/>
          <w:lang w:eastAsia="tr-TR"/>
        </w:rPr>
        <w:t>doğrultusunda  gerekli</w:t>
      </w:r>
      <w:proofErr w:type="gramEnd"/>
      <w:r w:rsidRPr="004B4B61">
        <w:rPr>
          <w:rFonts w:ascii="Times New Roman" w:eastAsia="Times New Roman" w:hAnsi="Times New Roman" w:cs="Times New Roman"/>
          <w:color w:val="000000"/>
          <w:spacing w:val="1"/>
          <w:sz w:val="20"/>
          <w:szCs w:val="20"/>
          <w:lang w:eastAsia="tr-TR"/>
        </w:rPr>
        <w:t xml:space="preserve"> görülen atölye ve sürekli gözlem yerlerini kurmak ve yönetmek.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sz w:val="24"/>
          <w:szCs w:val="24"/>
          <w:lang w:eastAsia="tr-TR"/>
        </w:rPr>
      </w:pPr>
      <w:r w:rsidRPr="004B4B61">
        <w:rPr>
          <w:rFonts w:ascii="Times New Roman" w:eastAsia="Times New Roman" w:hAnsi="Times New Roman" w:cs="Times New Roman"/>
          <w:b/>
          <w:bCs/>
          <w:color w:val="000000"/>
          <w:spacing w:val="1"/>
          <w:sz w:val="20"/>
          <w:lang w:eastAsia="tr-TR"/>
        </w:rPr>
        <w:t>Organlar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4"/>
          <w:szCs w:val="24"/>
          <w:lang w:eastAsia="tr-TR"/>
        </w:rPr>
      </w:pPr>
      <w:r w:rsidRPr="004B4B61">
        <w:rPr>
          <w:rFonts w:ascii="Times New Roman" w:eastAsia="Times New Roman" w:hAnsi="Times New Roman" w:cs="Times New Roman"/>
          <w:b/>
          <w:bCs/>
          <w:color w:val="000000"/>
          <w:spacing w:val="1"/>
          <w:sz w:val="20"/>
          <w:lang w:eastAsia="tr-TR"/>
        </w:rPr>
        <w:t xml:space="preserve">Madde </w:t>
      </w:r>
      <w:proofErr w:type="gramStart"/>
      <w:r w:rsidRPr="004B4B61">
        <w:rPr>
          <w:rFonts w:ascii="Times New Roman" w:eastAsia="Times New Roman" w:hAnsi="Times New Roman" w:cs="Times New Roman"/>
          <w:b/>
          <w:bCs/>
          <w:color w:val="000000"/>
          <w:spacing w:val="1"/>
          <w:sz w:val="20"/>
          <w:lang w:eastAsia="tr-TR"/>
        </w:rPr>
        <w:t>4 :</w:t>
      </w:r>
      <w:r w:rsidRPr="004B4B61">
        <w:rPr>
          <w:rFonts w:ascii="Times New Roman" w:eastAsia="Times New Roman" w:hAnsi="Times New Roman" w:cs="Times New Roman"/>
          <w:color w:val="000000"/>
          <w:spacing w:val="1"/>
          <w:sz w:val="20"/>
          <w:szCs w:val="20"/>
          <w:lang w:eastAsia="tr-TR"/>
        </w:rPr>
        <w:t xml:space="preserve"> Merkezin</w:t>
      </w:r>
      <w:proofErr w:type="gramEnd"/>
      <w:r w:rsidRPr="004B4B61">
        <w:rPr>
          <w:rFonts w:ascii="Times New Roman" w:eastAsia="Times New Roman" w:hAnsi="Times New Roman" w:cs="Times New Roman"/>
          <w:color w:val="000000"/>
          <w:spacing w:val="1"/>
          <w:sz w:val="20"/>
          <w:szCs w:val="20"/>
          <w:lang w:eastAsia="tr-TR"/>
        </w:rPr>
        <w:t xml:space="preserve"> organları Merkez Yönetim kurulu Merkez Müdür  ve Merkez Sekreterinden </w:t>
      </w:r>
      <w:proofErr w:type="spellStart"/>
      <w:r w:rsidRPr="004B4B61">
        <w:rPr>
          <w:rFonts w:ascii="Times New Roman" w:eastAsia="Times New Roman" w:hAnsi="Times New Roman" w:cs="Times New Roman"/>
          <w:color w:val="000000"/>
          <w:spacing w:val="1"/>
          <w:sz w:val="20"/>
          <w:szCs w:val="20"/>
          <w:lang w:eastAsia="tr-TR"/>
        </w:rPr>
        <w:t>olurşur</w:t>
      </w:r>
      <w:proofErr w:type="spellEnd"/>
      <w:r w:rsidRPr="004B4B61">
        <w:rPr>
          <w:rFonts w:ascii="Times New Roman" w:eastAsia="Times New Roman" w:hAnsi="Times New Roman" w:cs="Times New Roman"/>
          <w:color w:val="000000"/>
          <w:spacing w:val="1"/>
          <w:sz w:val="20"/>
          <w:szCs w:val="20"/>
          <w:lang w:eastAsia="tr-TR"/>
        </w:rPr>
        <w:t>.</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sz w:val="24"/>
          <w:szCs w:val="24"/>
          <w:lang w:eastAsia="tr-TR"/>
        </w:rPr>
      </w:pPr>
      <w:r w:rsidRPr="004B4B61">
        <w:rPr>
          <w:rFonts w:ascii="Times New Roman" w:eastAsia="Times New Roman" w:hAnsi="Times New Roman" w:cs="Times New Roman"/>
          <w:b/>
          <w:bCs/>
          <w:color w:val="000000"/>
          <w:spacing w:val="1"/>
          <w:sz w:val="20"/>
          <w:lang w:eastAsia="tr-TR"/>
        </w:rPr>
        <w:t xml:space="preserve">Merkez </w:t>
      </w:r>
      <w:proofErr w:type="gramStart"/>
      <w:r w:rsidRPr="004B4B61">
        <w:rPr>
          <w:rFonts w:ascii="Times New Roman" w:eastAsia="Times New Roman" w:hAnsi="Times New Roman" w:cs="Times New Roman"/>
          <w:b/>
          <w:bCs/>
          <w:color w:val="000000"/>
          <w:spacing w:val="1"/>
          <w:sz w:val="20"/>
          <w:lang w:eastAsia="tr-TR"/>
        </w:rPr>
        <w:t>Yönetim kurulu</w:t>
      </w:r>
      <w:proofErr w:type="gramEnd"/>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4"/>
          <w:szCs w:val="24"/>
          <w:lang w:eastAsia="tr-TR"/>
        </w:rPr>
      </w:pP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r w:rsidRPr="004B4B61">
        <w:rPr>
          <w:rFonts w:ascii="Times New Roman" w:eastAsia="Times New Roman" w:hAnsi="Times New Roman" w:cs="Times New Roman"/>
          <w:b/>
          <w:bCs/>
          <w:color w:val="000000"/>
          <w:spacing w:val="1"/>
          <w:sz w:val="20"/>
          <w:lang w:eastAsia="tr-TR"/>
        </w:rPr>
        <w:t>Madde 5:</w:t>
      </w:r>
      <w:r w:rsidRPr="004B4B61">
        <w:rPr>
          <w:rFonts w:ascii="Times New Roman" w:eastAsia="Times New Roman" w:hAnsi="Times New Roman" w:cs="Times New Roman"/>
          <w:color w:val="000000"/>
          <w:spacing w:val="1"/>
          <w:sz w:val="20"/>
          <w:szCs w:val="20"/>
          <w:lang w:eastAsia="tr-TR"/>
        </w:rPr>
        <w:t xml:space="preserve"> Merkez Yönetim Kurulu Merkez Müdürünün başkanlığında Rektörün önereceği en çok iki misli aday arasından Senato tarafından seçilecek beş öğretim üyesinden oluşur. Müdürün çağrısı üzerine </w:t>
      </w:r>
      <w:proofErr w:type="gramStart"/>
      <w:r w:rsidRPr="004B4B61">
        <w:rPr>
          <w:rFonts w:ascii="Times New Roman" w:eastAsia="Times New Roman" w:hAnsi="Times New Roman" w:cs="Times New Roman"/>
          <w:color w:val="000000"/>
          <w:spacing w:val="1"/>
          <w:sz w:val="20"/>
          <w:szCs w:val="20"/>
          <w:lang w:eastAsia="tr-TR"/>
        </w:rPr>
        <w:t>toplanır.Merkez</w:t>
      </w:r>
      <w:proofErr w:type="gramEnd"/>
      <w:r w:rsidRPr="004B4B61">
        <w:rPr>
          <w:rFonts w:ascii="Times New Roman" w:eastAsia="Times New Roman" w:hAnsi="Times New Roman" w:cs="Times New Roman"/>
          <w:color w:val="000000"/>
          <w:spacing w:val="1"/>
          <w:sz w:val="20"/>
          <w:szCs w:val="20"/>
          <w:lang w:eastAsia="tr-TR"/>
        </w:rPr>
        <w:t xml:space="preserve"> Yönetim kurulu üyeliği üç yıldır. Süreleri dolan üyeler yeniden seçilebilir. Süresi dolmadan görevden ayrılan üyelerin yerine kalan süre için usulle yenileri atanır.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sz w:val="24"/>
          <w:szCs w:val="24"/>
          <w:lang w:eastAsia="tr-TR"/>
        </w:rPr>
      </w:pPr>
      <w:r w:rsidRPr="004B4B61">
        <w:rPr>
          <w:rFonts w:ascii="Times New Roman" w:eastAsia="Times New Roman" w:hAnsi="Times New Roman" w:cs="Times New Roman"/>
          <w:b/>
          <w:bCs/>
          <w:color w:val="000000"/>
          <w:spacing w:val="1"/>
          <w:sz w:val="20"/>
          <w:lang w:eastAsia="tr-TR"/>
        </w:rPr>
        <w:t>Merkez Yönetim Kurulunun Görevleri</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4"/>
          <w:szCs w:val="24"/>
          <w:lang w:eastAsia="tr-TR"/>
        </w:rPr>
      </w:pPr>
      <w:r w:rsidRPr="004B4B61">
        <w:rPr>
          <w:rFonts w:ascii="Times New Roman" w:eastAsia="Times New Roman" w:hAnsi="Times New Roman" w:cs="Times New Roman"/>
          <w:b/>
          <w:bCs/>
          <w:color w:val="000000"/>
          <w:spacing w:val="1"/>
          <w:sz w:val="20"/>
          <w:lang w:eastAsia="tr-TR"/>
        </w:rPr>
        <w:t>Madde 6-</w:t>
      </w:r>
      <w:r w:rsidRPr="004B4B61">
        <w:rPr>
          <w:rFonts w:ascii="Times New Roman" w:eastAsia="Times New Roman" w:hAnsi="Times New Roman" w:cs="Times New Roman"/>
          <w:color w:val="000000"/>
          <w:spacing w:val="1"/>
          <w:sz w:val="20"/>
          <w:szCs w:val="20"/>
          <w:lang w:eastAsia="tr-TR"/>
        </w:rPr>
        <w:t xml:space="preserve"> Merkez Yönetim kurulunun Görevleri şunlardır. </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r w:rsidRPr="004B4B61">
        <w:rPr>
          <w:rFonts w:ascii="Times New Roman" w:eastAsia="Times New Roman" w:hAnsi="Times New Roman" w:cs="Times New Roman"/>
          <w:color w:val="000000"/>
          <w:spacing w:val="1"/>
          <w:sz w:val="20"/>
          <w:szCs w:val="20"/>
          <w:lang w:eastAsia="tr-TR"/>
        </w:rPr>
        <w:t>a)Merkezin çalışma programını düzenlemek ve yürütmek.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r w:rsidRPr="004B4B61">
        <w:rPr>
          <w:rFonts w:ascii="Times New Roman" w:eastAsia="Times New Roman" w:hAnsi="Times New Roman" w:cs="Times New Roman"/>
          <w:color w:val="000000"/>
          <w:spacing w:val="-2"/>
          <w:sz w:val="20"/>
          <w:szCs w:val="20"/>
          <w:lang w:eastAsia="tr-TR"/>
        </w:rPr>
        <w:t>b)Merkezin yıllık bilimsel, idari ve mali çalışmalarına ilişkin çalışma raporlarını ha</w:t>
      </w:r>
      <w:r w:rsidRPr="004B4B61">
        <w:rPr>
          <w:rFonts w:ascii="Times New Roman" w:eastAsia="Times New Roman" w:hAnsi="Times New Roman" w:cs="Times New Roman"/>
          <w:color w:val="000000"/>
          <w:spacing w:val="-2"/>
          <w:sz w:val="20"/>
          <w:szCs w:val="20"/>
          <w:lang w:eastAsia="tr-TR"/>
        </w:rPr>
        <w:softHyphen/>
        <w:t>zırlamak.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r w:rsidRPr="004B4B61">
        <w:rPr>
          <w:rFonts w:ascii="Times New Roman" w:eastAsia="Times New Roman" w:hAnsi="Times New Roman" w:cs="Times New Roman"/>
          <w:sz w:val="20"/>
          <w:szCs w:val="20"/>
          <w:lang w:eastAsia="tr-TR"/>
        </w:rPr>
        <w:t>c)</w:t>
      </w:r>
      <w:r w:rsidRPr="004B4B61">
        <w:rPr>
          <w:rFonts w:ascii="Times New Roman" w:eastAsia="Times New Roman" w:hAnsi="Times New Roman" w:cs="Times New Roman"/>
          <w:color w:val="000000"/>
          <w:spacing w:val="-1"/>
          <w:sz w:val="20"/>
          <w:szCs w:val="20"/>
          <w:lang w:eastAsia="tr-TR"/>
        </w:rPr>
        <w:t xml:space="preserve"> Merkezin bütçe tasarısını yapmak ve onaylamak üzere Rektöre sunmak. Merkezin Personel İhtiyacını gidermek.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sz w:val="24"/>
          <w:szCs w:val="24"/>
          <w:lang w:eastAsia="tr-TR"/>
        </w:rPr>
      </w:pPr>
      <w:r w:rsidRPr="004B4B61">
        <w:rPr>
          <w:rFonts w:ascii="Times New Roman" w:eastAsia="Times New Roman" w:hAnsi="Times New Roman" w:cs="Times New Roman"/>
          <w:b/>
          <w:bCs/>
          <w:color w:val="000000"/>
          <w:spacing w:val="-2"/>
          <w:sz w:val="20"/>
          <w:lang w:eastAsia="tr-TR"/>
        </w:rPr>
        <w:t>Merkez Müdürü</w:t>
      </w:r>
    </w:p>
    <w:p w:rsidR="004B4B61" w:rsidRPr="004B4B61" w:rsidRDefault="004B4B61" w:rsidP="004B4B61">
      <w:pPr>
        <w:widowControl w:val="0"/>
        <w:shd w:val="clear" w:color="auto" w:fill="FFFFFF"/>
        <w:adjustRightInd w:val="0"/>
        <w:spacing w:after="0" w:line="240" w:lineRule="exact"/>
        <w:ind w:firstLine="720"/>
        <w:jc w:val="both"/>
        <w:rPr>
          <w:rFonts w:ascii="Times New Roman" w:eastAsia="Times New Roman" w:hAnsi="Times New Roman" w:cs="Times New Roman"/>
          <w:sz w:val="24"/>
          <w:szCs w:val="24"/>
          <w:lang w:eastAsia="tr-TR"/>
        </w:rPr>
      </w:pPr>
      <w:r w:rsidRPr="004B4B61">
        <w:rPr>
          <w:rFonts w:ascii="Times New Roman" w:eastAsia="Times New Roman" w:hAnsi="Times New Roman" w:cs="Times New Roman"/>
          <w:b/>
          <w:bCs/>
          <w:color w:val="000000"/>
          <w:spacing w:val="-2"/>
          <w:sz w:val="20"/>
          <w:lang w:eastAsia="tr-TR"/>
        </w:rPr>
        <w:t>Madde 7 -</w:t>
      </w:r>
      <w:r w:rsidRPr="004B4B61">
        <w:rPr>
          <w:rFonts w:ascii="Times New Roman" w:eastAsia="Times New Roman" w:hAnsi="Times New Roman" w:cs="Times New Roman"/>
          <w:color w:val="000000"/>
          <w:spacing w:val="-2"/>
          <w:sz w:val="20"/>
          <w:szCs w:val="20"/>
          <w:lang w:eastAsia="tr-TR"/>
        </w:rPr>
        <w:t xml:space="preserve"> Merkez Müdürü merkez kapsamına giren fakülte ve yüksekokul öğretim üyeleri arasından Rektör tarafından üç yıl için atanır. Süresi biten merkez müdürü tekrar ata</w:t>
      </w:r>
      <w:r w:rsidRPr="004B4B61">
        <w:rPr>
          <w:rFonts w:ascii="Times New Roman" w:eastAsia="Times New Roman" w:hAnsi="Times New Roman" w:cs="Times New Roman"/>
          <w:color w:val="000000"/>
          <w:spacing w:val="-2"/>
          <w:sz w:val="20"/>
          <w:szCs w:val="20"/>
          <w:lang w:eastAsia="tr-TR"/>
        </w:rPr>
        <w:softHyphen/>
      </w:r>
      <w:r w:rsidRPr="004B4B61">
        <w:rPr>
          <w:rFonts w:ascii="Times New Roman" w:eastAsia="Times New Roman" w:hAnsi="Times New Roman" w:cs="Times New Roman"/>
          <w:color w:val="000000"/>
          <w:spacing w:val="-1"/>
          <w:sz w:val="20"/>
          <w:szCs w:val="20"/>
          <w:lang w:eastAsia="tr-TR"/>
        </w:rPr>
        <w:t xml:space="preserve">nabilir. Merkez Müdürü kendisine yardımcı olmak üzere en çok iki kişiyi 3 yılı geçmemek koşuluyla yardımcı atayabilir. Müdür görevi başında olmadığı zaman </w:t>
      </w:r>
      <w:r w:rsidRPr="004B4B61">
        <w:rPr>
          <w:rFonts w:ascii="Times New Roman" w:eastAsia="Times New Roman" w:hAnsi="Times New Roman" w:cs="Times New Roman"/>
          <w:color w:val="000000"/>
          <w:spacing w:val="-1"/>
          <w:sz w:val="20"/>
          <w:szCs w:val="20"/>
          <w:lang w:eastAsia="tr-TR"/>
        </w:rPr>
        <w:lastRenderedPageBreak/>
        <w:t xml:space="preserve">yardımcılarından biri </w:t>
      </w:r>
      <w:proofErr w:type="gramStart"/>
      <w:r w:rsidRPr="004B4B61">
        <w:rPr>
          <w:rFonts w:ascii="Times New Roman" w:eastAsia="Times New Roman" w:hAnsi="Times New Roman" w:cs="Times New Roman"/>
          <w:color w:val="000000"/>
          <w:sz w:val="20"/>
          <w:szCs w:val="20"/>
          <w:lang w:eastAsia="tr-TR"/>
        </w:rPr>
        <w:t>vekalet</w:t>
      </w:r>
      <w:proofErr w:type="gramEnd"/>
      <w:r w:rsidRPr="004B4B61">
        <w:rPr>
          <w:rFonts w:ascii="Times New Roman" w:eastAsia="Times New Roman" w:hAnsi="Times New Roman" w:cs="Times New Roman"/>
          <w:color w:val="000000"/>
          <w:sz w:val="20"/>
          <w:szCs w:val="20"/>
          <w:lang w:eastAsia="tr-TR"/>
        </w:rPr>
        <w:t xml:space="preserve"> eder. Göreve </w:t>
      </w:r>
      <w:proofErr w:type="gramStart"/>
      <w:r w:rsidRPr="004B4B61">
        <w:rPr>
          <w:rFonts w:ascii="Times New Roman" w:eastAsia="Times New Roman" w:hAnsi="Times New Roman" w:cs="Times New Roman"/>
          <w:color w:val="000000"/>
          <w:sz w:val="20"/>
          <w:szCs w:val="20"/>
          <w:lang w:eastAsia="tr-TR"/>
        </w:rPr>
        <w:t>vekalet</w:t>
      </w:r>
      <w:proofErr w:type="gramEnd"/>
      <w:r w:rsidRPr="004B4B61">
        <w:rPr>
          <w:rFonts w:ascii="Times New Roman" w:eastAsia="Times New Roman" w:hAnsi="Times New Roman" w:cs="Times New Roman"/>
          <w:color w:val="000000"/>
          <w:sz w:val="20"/>
          <w:szCs w:val="20"/>
          <w:lang w:eastAsia="tr-TR"/>
        </w:rPr>
        <w:t>, altı aydan fazla sürerse yeni bir müdür atanır.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r w:rsidRPr="004B4B61">
        <w:rPr>
          <w:rFonts w:ascii="Times New Roman" w:eastAsia="Times New Roman" w:hAnsi="Times New Roman" w:cs="Times New Roman"/>
          <w:color w:val="000000"/>
          <w:spacing w:val="1"/>
          <w:sz w:val="20"/>
          <w:szCs w:val="20"/>
          <w:lang w:eastAsia="tr-TR"/>
        </w:rPr>
        <w:t>Madde 8 - Merkez Müdürünün görevleri şunlardır;</w:t>
      </w:r>
    </w:p>
    <w:p w:rsidR="004B4B61" w:rsidRPr="004B4B61" w:rsidRDefault="004B4B61" w:rsidP="004B4B61">
      <w:pPr>
        <w:widowControl w:val="0"/>
        <w:shd w:val="clear" w:color="auto" w:fill="FFFFFF"/>
        <w:adjustRightInd w:val="0"/>
        <w:spacing w:after="0" w:line="240" w:lineRule="exact"/>
        <w:ind w:firstLine="720"/>
        <w:jc w:val="both"/>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color w:val="000000"/>
          <w:spacing w:val="-3"/>
          <w:sz w:val="20"/>
          <w:szCs w:val="20"/>
          <w:lang w:eastAsia="tr-TR"/>
        </w:rPr>
        <w:t>a</w:t>
      </w:r>
      <w:proofErr w:type="gramEnd"/>
      <w:r w:rsidRPr="004B4B61">
        <w:rPr>
          <w:rFonts w:ascii="Times New Roman" w:eastAsia="Times New Roman" w:hAnsi="Times New Roman" w:cs="Times New Roman"/>
          <w:color w:val="000000"/>
          <w:spacing w:val="-3"/>
          <w:sz w:val="20"/>
          <w:szCs w:val="20"/>
          <w:lang w:eastAsia="tr-TR"/>
        </w:rPr>
        <w:t xml:space="preserve"> - Merkez Yönetim Kurulu'na başkanlık etmek. Merkez Yönetim Kurulu'nun karar</w:t>
      </w:r>
      <w:r w:rsidRPr="004B4B61">
        <w:rPr>
          <w:rFonts w:ascii="Times New Roman" w:eastAsia="Times New Roman" w:hAnsi="Times New Roman" w:cs="Times New Roman"/>
          <w:color w:val="000000"/>
          <w:spacing w:val="-3"/>
          <w:sz w:val="20"/>
          <w:szCs w:val="20"/>
          <w:lang w:eastAsia="tr-TR"/>
        </w:rPr>
        <w:softHyphen/>
      </w:r>
      <w:r w:rsidRPr="004B4B61">
        <w:rPr>
          <w:rFonts w:ascii="Times New Roman" w:eastAsia="Times New Roman" w:hAnsi="Times New Roman" w:cs="Times New Roman"/>
          <w:color w:val="000000"/>
          <w:spacing w:val="-1"/>
          <w:sz w:val="20"/>
          <w:szCs w:val="20"/>
          <w:lang w:eastAsia="tr-TR"/>
        </w:rPr>
        <w:t xml:space="preserve">larını uygulamak, merkez çalışmalarının gerektirdiği görevlendirmeleri yapmak, çalışmaları </w:t>
      </w:r>
      <w:r w:rsidRPr="004B4B61">
        <w:rPr>
          <w:rFonts w:ascii="Times New Roman" w:eastAsia="Times New Roman" w:hAnsi="Times New Roman" w:cs="Times New Roman"/>
          <w:color w:val="000000"/>
          <w:spacing w:val="-2"/>
          <w:sz w:val="20"/>
          <w:szCs w:val="20"/>
          <w:lang w:eastAsia="tr-TR"/>
        </w:rPr>
        <w:t>denetlemek,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color w:val="000000"/>
          <w:sz w:val="20"/>
          <w:szCs w:val="20"/>
          <w:lang w:eastAsia="tr-TR"/>
        </w:rPr>
        <w:t>b</w:t>
      </w:r>
      <w:proofErr w:type="gramEnd"/>
      <w:r w:rsidRPr="004B4B61">
        <w:rPr>
          <w:rFonts w:ascii="Times New Roman" w:eastAsia="Times New Roman" w:hAnsi="Times New Roman" w:cs="Times New Roman"/>
          <w:color w:val="000000"/>
          <w:sz w:val="20"/>
          <w:szCs w:val="20"/>
          <w:lang w:eastAsia="tr-TR"/>
        </w:rPr>
        <w:t xml:space="preserve"> - Merkezin çalışmaları hakkında Rektöre bilgi sunmak,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color w:val="000000"/>
          <w:sz w:val="20"/>
          <w:szCs w:val="20"/>
          <w:lang w:eastAsia="tr-TR"/>
        </w:rPr>
        <w:t>c</w:t>
      </w:r>
      <w:proofErr w:type="gramEnd"/>
      <w:r w:rsidRPr="004B4B61">
        <w:rPr>
          <w:rFonts w:ascii="Times New Roman" w:eastAsia="Times New Roman" w:hAnsi="Times New Roman" w:cs="Times New Roman"/>
          <w:color w:val="000000"/>
          <w:sz w:val="20"/>
          <w:szCs w:val="20"/>
          <w:lang w:eastAsia="tr-TR"/>
        </w:rPr>
        <w:t xml:space="preserve"> - Merkezin ödenek ve eleman ihtiyaçlarını gerekçeleriyle Rektörlüğe bildirmek,</w:t>
      </w:r>
    </w:p>
    <w:p w:rsidR="004B4B61" w:rsidRPr="004B4B61" w:rsidRDefault="004B4B61" w:rsidP="004B4B61">
      <w:pPr>
        <w:widowControl w:val="0"/>
        <w:shd w:val="clear" w:color="auto" w:fill="FFFFFF"/>
        <w:adjustRightInd w:val="0"/>
        <w:spacing w:after="0" w:line="240" w:lineRule="exact"/>
        <w:ind w:firstLine="720"/>
        <w:jc w:val="both"/>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color w:val="000000"/>
          <w:spacing w:val="-1"/>
          <w:sz w:val="20"/>
          <w:szCs w:val="20"/>
          <w:lang w:eastAsia="tr-TR"/>
        </w:rPr>
        <w:t>d</w:t>
      </w:r>
      <w:proofErr w:type="gramEnd"/>
      <w:r w:rsidRPr="004B4B61">
        <w:rPr>
          <w:rFonts w:ascii="Times New Roman" w:eastAsia="Times New Roman" w:hAnsi="Times New Roman" w:cs="Times New Roman"/>
          <w:color w:val="000000"/>
          <w:spacing w:val="-1"/>
          <w:sz w:val="20"/>
          <w:szCs w:val="20"/>
          <w:lang w:eastAsia="tr-TR"/>
        </w:rPr>
        <w:t xml:space="preserve"> - Merkezin döner sermaye kapsamındaki hizmetlerinde döner sermaye işletmesi ile </w:t>
      </w:r>
      <w:r w:rsidRPr="004B4B61">
        <w:rPr>
          <w:rFonts w:ascii="Times New Roman" w:eastAsia="Times New Roman" w:hAnsi="Times New Roman" w:cs="Times New Roman"/>
          <w:color w:val="000000"/>
          <w:sz w:val="20"/>
          <w:szCs w:val="20"/>
          <w:lang w:eastAsia="tr-TR"/>
        </w:rPr>
        <w:t>merkez arasında koordinatörlük yapmak,</w:t>
      </w:r>
    </w:p>
    <w:p w:rsidR="004B4B61" w:rsidRPr="004B4B61" w:rsidRDefault="004B4B61" w:rsidP="004B4B61">
      <w:pPr>
        <w:widowControl w:val="0"/>
        <w:shd w:val="clear" w:color="auto" w:fill="FFFFFF"/>
        <w:adjustRightInd w:val="0"/>
        <w:spacing w:after="0" w:line="240" w:lineRule="exact"/>
        <w:ind w:firstLine="720"/>
        <w:jc w:val="both"/>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color w:val="000000"/>
          <w:spacing w:val="1"/>
          <w:sz w:val="20"/>
          <w:szCs w:val="20"/>
          <w:lang w:eastAsia="tr-TR"/>
        </w:rPr>
        <w:t>e</w:t>
      </w:r>
      <w:proofErr w:type="gramEnd"/>
      <w:r w:rsidRPr="004B4B61">
        <w:rPr>
          <w:rFonts w:ascii="Times New Roman" w:eastAsia="Times New Roman" w:hAnsi="Times New Roman" w:cs="Times New Roman"/>
          <w:color w:val="000000"/>
          <w:spacing w:val="1"/>
          <w:sz w:val="20"/>
          <w:szCs w:val="20"/>
          <w:lang w:eastAsia="tr-TR"/>
        </w:rPr>
        <w:t xml:space="preserve"> - Merkez Müdürü, merkezin araştırma, uygulama ve yayın faaliyetlerinin düzenli </w:t>
      </w:r>
      <w:r w:rsidRPr="004B4B61">
        <w:rPr>
          <w:rFonts w:ascii="Times New Roman" w:eastAsia="Times New Roman" w:hAnsi="Times New Roman" w:cs="Times New Roman"/>
          <w:color w:val="000000"/>
          <w:spacing w:val="-1"/>
          <w:sz w:val="20"/>
          <w:szCs w:val="20"/>
          <w:lang w:eastAsia="tr-TR"/>
        </w:rPr>
        <w:t>bir şekilde yürütülmesinde, bütün faaliyetlerin denetlenmesinde ve sonuçların alınmasında Rektöre karşı sorumludur.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color w:val="000000"/>
          <w:sz w:val="24"/>
          <w:szCs w:val="24"/>
          <w:lang w:eastAsia="tr-TR"/>
        </w:rPr>
      </w:pPr>
      <w:r w:rsidRPr="004B4B61">
        <w:rPr>
          <w:rFonts w:ascii="Times New Roman" w:eastAsia="Times New Roman" w:hAnsi="Times New Roman" w:cs="Times New Roman"/>
          <w:b/>
          <w:bCs/>
          <w:color w:val="000000"/>
          <w:sz w:val="20"/>
          <w:lang w:eastAsia="tr-TR"/>
        </w:rPr>
        <w:t>Merkez Sekreteri ve Kadrolar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4"/>
          <w:szCs w:val="24"/>
          <w:lang w:eastAsia="tr-TR"/>
        </w:rPr>
      </w:pPr>
      <w:r w:rsidRPr="004B4B61">
        <w:rPr>
          <w:rFonts w:ascii="Times New Roman" w:eastAsia="Times New Roman" w:hAnsi="Times New Roman" w:cs="Times New Roman"/>
          <w:b/>
          <w:bCs/>
          <w:color w:val="000000"/>
          <w:sz w:val="20"/>
          <w:lang w:eastAsia="tr-TR"/>
        </w:rPr>
        <w:t>Madde 9</w:t>
      </w:r>
      <w:r w:rsidRPr="004B4B61">
        <w:rPr>
          <w:rFonts w:ascii="Times New Roman" w:eastAsia="Times New Roman" w:hAnsi="Times New Roman" w:cs="Times New Roman"/>
          <w:color w:val="000000"/>
          <w:sz w:val="20"/>
          <w:szCs w:val="20"/>
          <w:lang w:eastAsia="tr-TR"/>
        </w:rPr>
        <w:t xml:space="preserve"> Merkezin idari işlemleri yürütmek ve çalışmalarda Müdüre yardımcı olmak üzere, tercihen muhasebe işlerinden anlayan bir eleman Rektör tarafından DÜÇAM sekreteri olarak atanır. Sekreter merkezin tahakkuk memurluğu görevini de yürütür.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z w:val="20"/>
          <w:szCs w:val="20"/>
          <w:lang w:eastAsia="tr-TR"/>
        </w:rPr>
      </w:pPr>
      <w:r w:rsidRPr="004B4B61">
        <w:rPr>
          <w:rFonts w:ascii="Times New Roman" w:eastAsia="Times New Roman" w:hAnsi="Times New Roman" w:cs="Times New Roman"/>
          <w:color w:val="000000"/>
          <w:sz w:val="20"/>
          <w:szCs w:val="20"/>
          <w:lang w:eastAsia="tr-TR"/>
        </w:rPr>
        <w:t xml:space="preserve">Merkezin Akademik teknik ve idari personel ihtiyacı </w:t>
      </w:r>
      <w:proofErr w:type="spellStart"/>
      <w:r w:rsidRPr="004B4B61">
        <w:rPr>
          <w:rFonts w:ascii="Times New Roman" w:eastAsia="Times New Roman" w:hAnsi="Times New Roman" w:cs="Times New Roman"/>
          <w:color w:val="000000"/>
          <w:sz w:val="20"/>
          <w:szCs w:val="20"/>
          <w:lang w:eastAsia="tr-TR"/>
        </w:rPr>
        <w:t>usulune</w:t>
      </w:r>
      <w:proofErr w:type="spellEnd"/>
      <w:r w:rsidRPr="004B4B61">
        <w:rPr>
          <w:rFonts w:ascii="Times New Roman" w:eastAsia="Times New Roman" w:hAnsi="Times New Roman" w:cs="Times New Roman"/>
          <w:color w:val="000000"/>
          <w:sz w:val="20"/>
          <w:szCs w:val="20"/>
          <w:lang w:eastAsia="tr-TR"/>
        </w:rPr>
        <w:t xml:space="preserve"> göre tahsis edilen kadrolara yapılan atamalar ve 2647 sayılı Yükseköğretim Kanunun 13.maddesine göre Rektör tarafından görevlendirilecek elemanlarca karşılanır.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sz w:val="24"/>
          <w:szCs w:val="24"/>
          <w:lang w:eastAsia="tr-TR"/>
        </w:rPr>
      </w:pPr>
      <w:r w:rsidRPr="004B4B61">
        <w:rPr>
          <w:rFonts w:ascii="Times New Roman" w:eastAsia="Times New Roman" w:hAnsi="Times New Roman" w:cs="Times New Roman"/>
          <w:b/>
          <w:bCs/>
          <w:color w:val="000000"/>
          <w:sz w:val="20"/>
          <w:lang w:eastAsia="tr-TR"/>
        </w:rPr>
        <w:t>Mali Hükümler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4"/>
          <w:szCs w:val="24"/>
          <w:lang w:eastAsia="tr-TR"/>
        </w:rPr>
      </w:pP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b/>
          <w:bCs/>
          <w:color w:val="000000"/>
          <w:spacing w:val="1"/>
          <w:sz w:val="20"/>
          <w:lang w:eastAsia="tr-TR"/>
        </w:rPr>
        <w:t>Madde  10</w:t>
      </w:r>
      <w:proofErr w:type="gramEnd"/>
      <w:r w:rsidRPr="004B4B61">
        <w:rPr>
          <w:rFonts w:ascii="Times New Roman" w:eastAsia="Times New Roman" w:hAnsi="Times New Roman" w:cs="Times New Roman"/>
          <w:b/>
          <w:bCs/>
          <w:color w:val="000000"/>
          <w:spacing w:val="1"/>
          <w:sz w:val="20"/>
          <w:lang w:eastAsia="tr-TR"/>
        </w:rPr>
        <w:t xml:space="preserve">- </w:t>
      </w:r>
      <w:r w:rsidRPr="004B4B61">
        <w:rPr>
          <w:rFonts w:ascii="Times New Roman" w:eastAsia="Times New Roman" w:hAnsi="Times New Roman" w:cs="Times New Roman"/>
          <w:color w:val="000000"/>
          <w:spacing w:val="1"/>
          <w:sz w:val="20"/>
          <w:szCs w:val="20"/>
          <w:lang w:eastAsia="tr-TR"/>
        </w:rPr>
        <w:t>Merkezin gelir kaynakları şunlardır: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color w:val="000000"/>
          <w:spacing w:val="-1"/>
          <w:sz w:val="20"/>
          <w:szCs w:val="20"/>
          <w:lang w:eastAsia="tr-TR"/>
        </w:rPr>
        <w:t>a</w:t>
      </w:r>
      <w:proofErr w:type="gramEnd"/>
      <w:r w:rsidRPr="004B4B61">
        <w:rPr>
          <w:rFonts w:ascii="Times New Roman" w:eastAsia="Times New Roman" w:hAnsi="Times New Roman" w:cs="Times New Roman"/>
          <w:color w:val="000000"/>
          <w:spacing w:val="-1"/>
          <w:sz w:val="20"/>
          <w:szCs w:val="20"/>
          <w:lang w:eastAsia="tr-TR"/>
        </w:rPr>
        <w:t xml:space="preserve"> - Üniversite bütçesinden tahsis edilecek Ödenekler,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color w:val="000000"/>
          <w:sz w:val="20"/>
          <w:szCs w:val="20"/>
          <w:lang w:eastAsia="tr-TR"/>
        </w:rPr>
        <w:t>b</w:t>
      </w:r>
      <w:proofErr w:type="gramEnd"/>
      <w:r w:rsidRPr="004B4B61">
        <w:rPr>
          <w:rFonts w:ascii="Times New Roman" w:eastAsia="Times New Roman" w:hAnsi="Times New Roman" w:cs="Times New Roman"/>
          <w:color w:val="000000"/>
          <w:sz w:val="20"/>
          <w:szCs w:val="20"/>
          <w:lang w:eastAsia="tr-TR"/>
        </w:rPr>
        <w:t xml:space="preserve"> - Merkez faaliyetlerinden elde edilecek döner sermaye gelirleri,</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color w:val="000000"/>
          <w:sz w:val="20"/>
          <w:szCs w:val="20"/>
          <w:lang w:eastAsia="tr-TR"/>
        </w:rPr>
        <w:t>c</w:t>
      </w:r>
      <w:proofErr w:type="gramEnd"/>
      <w:r w:rsidRPr="004B4B61">
        <w:rPr>
          <w:rFonts w:ascii="Times New Roman" w:eastAsia="Times New Roman" w:hAnsi="Times New Roman" w:cs="Times New Roman"/>
          <w:color w:val="000000"/>
          <w:sz w:val="20"/>
          <w:szCs w:val="20"/>
          <w:lang w:eastAsia="tr-TR"/>
        </w:rPr>
        <w:t xml:space="preserve"> - Bakanlıklar ve diğer kamu kurum ve kuruluşlarından sağlanacak ödenekler,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color w:val="000000"/>
          <w:sz w:val="20"/>
          <w:szCs w:val="20"/>
          <w:lang w:eastAsia="tr-TR"/>
        </w:rPr>
        <w:t>d</w:t>
      </w:r>
      <w:proofErr w:type="gramEnd"/>
      <w:r w:rsidRPr="004B4B61">
        <w:rPr>
          <w:rFonts w:ascii="Times New Roman" w:eastAsia="Times New Roman" w:hAnsi="Times New Roman" w:cs="Times New Roman"/>
          <w:color w:val="000000"/>
          <w:sz w:val="20"/>
          <w:szCs w:val="20"/>
          <w:lang w:eastAsia="tr-TR"/>
        </w:rPr>
        <w:t xml:space="preserve"> - Özel kuruluşlar ve uluslararası kuruluşlardan sağlanacak yardımlar,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color w:val="000000"/>
          <w:spacing w:val="-1"/>
          <w:sz w:val="20"/>
          <w:szCs w:val="20"/>
          <w:lang w:eastAsia="tr-TR"/>
        </w:rPr>
      </w:pPr>
      <w:proofErr w:type="gramStart"/>
      <w:r w:rsidRPr="004B4B61">
        <w:rPr>
          <w:rFonts w:ascii="Times New Roman" w:eastAsia="Times New Roman" w:hAnsi="Times New Roman" w:cs="Times New Roman"/>
          <w:color w:val="000000"/>
          <w:spacing w:val="-1"/>
          <w:sz w:val="20"/>
          <w:szCs w:val="20"/>
          <w:lang w:eastAsia="tr-TR"/>
        </w:rPr>
        <w:t>e</w:t>
      </w:r>
      <w:proofErr w:type="gramEnd"/>
      <w:r w:rsidRPr="004B4B61">
        <w:rPr>
          <w:rFonts w:ascii="Times New Roman" w:eastAsia="Times New Roman" w:hAnsi="Times New Roman" w:cs="Times New Roman"/>
          <w:color w:val="000000"/>
          <w:spacing w:val="-1"/>
          <w:sz w:val="20"/>
          <w:szCs w:val="20"/>
          <w:lang w:eastAsia="tr-TR"/>
        </w:rPr>
        <w:t xml:space="preserve"> - Yardımlar, bağışlar ve diğer gelirler.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b/>
          <w:bCs/>
          <w:color w:val="000000"/>
          <w:sz w:val="20"/>
          <w:lang w:eastAsia="tr-TR"/>
        </w:rPr>
        <w:t>Madde  11</w:t>
      </w:r>
      <w:proofErr w:type="gramEnd"/>
      <w:r w:rsidRPr="004B4B61">
        <w:rPr>
          <w:rFonts w:ascii="Times New Roman" w:eastAsia="Times New Roman" w:hAnsi="Times New Roman" w:cs="Times New Roman"/>
          <w:color w:val="000000"/>
          <w:sz w:val="20"/>
          <w:szCs w:val="20"/>
          <w:lang w:eastAsia="tr-TR"/>
        </w:rPr>
        <w:t xml:space="preserve"> - Merkezin giderleri şunlardır;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color w:val="000000"/>
          <w:sz w:val="20"/>
          <w:szCs w:val="20"/>
          <w:lang w:eastAsia="tr-TR"/>
        </w:rPr>
        <w:t>a</w:t>
      </w:r>
      <w:proofErr w:type="gramEnd"/>
      <w:r w:rsidRPr="004B4B61">
        <w:rPr>
          <w:rFonts w:ascii="Times New Roman" w:eastAsia="Times New Roman" w:hAnsi="Times New Roman" w:cs="Times New Roman"/>
          <w:color w:val="000000"/>
          <w:sz w:val="20"/>
          <w:szCs w:val="20"/>
          <w:lang w:eastAsia="tr-TR"/>
        </w:rPr>
        <w:t xml:space="preserve"> - Faaliyet konularının uygulanması ve gerçekleştirilmesi için yapılacak giderler,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0"/>
          <w:szCs w:val="20"/>
          <w:lang w:eastAsia="tr-TR"/>
        </w:rPr>
      </w:pPr>
      <w:proofErr w:type="gramStart"/>
      <w:r w:rsidRPr="004B4B61">
        <w:rPr>
          <w:rFonts w:ascii="Times New Roman" w:eastAsia="Times New Roman" w:hAnsi="Times New Roman" w:cs="Times New Roman"/>
          <w:color w:val="000000"/>
          <w:sz w:val="20"/>
          <w:szCs w:val="20"/>
          <w:lang w:eastAsia="tr-TR"/>
        </w:rPr>
        <w:t>b</w:t>
      </w:r>
      <w:proofErr w:type="gramEnd"/>
      <w:r w:rsidRPr="004B4B61">
        <w:rPr>
          <w:rFonts w:ascii="Times New Roman" w:eastAsia="Times New Roman" w:hAnsi="Times New Roman" w:cs="Times New Roman"/>
          <w:color w:val="000000"/>
          <w:sz w:val="20"/>
          <w:szCs w:val="20"/>
          <w:lang w:eastAsia="tr-TR"/>
        </w:rPr>
        <w:t xml:space="preserve"> - Merkez Yönelim Kurulu kararı ile yapılacak diğer giderler.</w:t>
      </w:r>
    </w:p>
    <w:p w:rsidR="004B4B61" w:rsidRPr="004B4B61" w:rsidRDefault="004B4B61" w:rsidP="004B4B61">
      <w:pPr>
        <w:widowControl w:val="0"/>
        <w:shd w:val="clear" w:color="auto" w:fill="FFFFFF"/>
        <w:adjustRightInd w:val="0"/>
        <w:spacing w:after="0" w:line="240" w:lineRule="exact"/>
        <w:ind w:firstLine="720"/>
        <w:jc w:val="both"/>
        <w:rPr>
          <w:rFonts w:ascii="Times New Roman" w:eastAsia="Times New Roman" w:hAnsi="Times New Roman" w:cs="Times New Roman"/>
          <w:color w:val="000000"/>
          <w:spacing w:val="-1"/>
          <w:sz w:val="20"/>
          <w:szCs w:val="20"/>
          <w:lang w:eastAsia="tr-TR"/>
        </w:rPr>
      </w:pPr>
      <w:r w:rsidRPr="004B4B61">
        <w:rPr>
          <w:rFonts w:ascii="Times New Roman" w:eastAsia="Times New Roman" w:hAnsi="Times New Roman" w:cs="Times New Roman"/>
          <w:b/>
          <w:bCs/>
          <w:color w:val="000000"/>
          <w:spacing w:val="-2"/>
          <w:sz w:val="20"/>
          <w:lang w:eastAsia="tr-TR"/>
        </w:rPr>
        <w:t>Madde 12 -</w:t>
      </w:r>
      <w:r w:rsidRPr="004B4B61">
        <w:rPr>
          <w:rFonts w:ascii="Times New Roman" w:eastAsia="Times New Roman" w:hAnsi="Times New Roman" w:cs="Times New Roman"/>
          <w:color w:val="000000"/>
          <w:spacing w:val="-2"/>
          <w:sz w:val="20"/>
          <w:szCs w:val="20"/>
          <w:lang w:eastAsia="tr-TR"/>
        </w:rPr>
        <w:t xml:space="preserve"> Merkezin ita amiri Rektördür. Rektör yetkisinin tamamını veya bir kıs</w:t>
      </w:r>
      <w:r w:rsidRPr="004B4B61">
        <w:rPr>
          <w:rFonts w:ascii="Times New Roman" w:eastAsia="Times New Roman" w:hAnsi="Times New Roman" w:cs="Times New Roman"/>
          <w:color w:val="000000"/>
          <w:spacing w:val="-2"/>
          <w:sz w:val="20"/>
          <w:szCs w:val="20"/>
          <w:lang w:eastAsia="tr-TR"/>
        </w:rPr>
        <w:softHyphen/>
      </w:r>
      <w:r w:rsidRPr="004B4B61">
        <w:rPr>
          <w:rFonts w:ascii="Times New Roman" w:eastAsia="Times New Roman" w:hAnsi="Times New Roman" w:cs="Times New Roman"/>
          <w:color w:val="000000"/>
          <w:spacing w:val="-1"/>
          <w:sz w:val="20"/>
          <w:szCs w:val="20"/>
          <w:lang w:eastAsia="tr-TR"/>
        </w:rPr>
        <w:t>mını Merkez Müdürüne devredebilir.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sz w:val="24"/>
          <w:szCs w:val="24"/>
          <w:lang w:eastAsia="tr-TR"/>
        </w:rPr>
      </w:pPr>
      <w:r w:rsidRPr="004B4B61">
        <w:rPr>
          <w:rFonts w:ascii="Times New Roman" w:eastAsia="Times New Roman" w:hAnsi="Times New Roman" w:cs="Times New Roman"/>
          <w:b/>
          <w:bCs/>
          <w:color w:val="000000"/>
          <w:spacing w:val="-1"/>
          <w:sz w:val="20"/>
          <w:lang w:eastAsia="tr-TR"/>
        </w:rPr>
        <w:t>Yürürlük</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4"/>
          <w:szCs w:val="24"/>
          <w:lang w:eastAsia="tr-TR"/>
        </w:rPr>
      </w:pPr>
      <w:proofErr w:type="gramStart"/>
      <w:r w:rsidRPr="004B4B61">
        <w:rPr>
          <w:rFonts w:ascii="Times New Roman" w:eastAsia="Times New Roman" w:hAnsi="Times New Roman" w:cs="Times New Roman"/>
          <w:b/>
          <w:bCs/>
          <w:color w:val="000000"/>
          <w:spacing w:val="-2"/>
          <w:sz w:val="20"/>
          <w:lang w:eastAsia="tr-TR"/>
        </w:rPr>
        <w:t>Madde   13</w:t>
      </w:r>
      <w:proofErr w:type="gramEnd"/>
      <w:r w:rsidRPr="004B4B61">
        <w:rPr>
          <w:rFonts w:ascii="Times New Roman" w:eastAsia="Times New Roman" w:hAnsi="Times New Roman" w:cs="Times New Roman"/>
          <w:color w:val="000000"/>
          <w:spacing w:val="-2"/>
          <w:sz w:val="20"/>
          <w:szCs w:val="20"/>
          <w:lang w:eastAsia="tr-TR"/>
        </w:rPr>
        <w:t xml:space="preserve"> -- Bu Yönetmelik yayımı tarihinde yürürlüğe girer.</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b/>
          <w:bCs/>
          <w:sz w:val="24"/>
          <w:szCs w:val="24"/>
          <w:lang w:eastAsia="tr-TR"/>
        </w:rPr>
      </w:pPr>
      <w:r w:rsidRPr="004B4B61">
        <w:rPr>
          <w:rFonts w:ascii="Times New Roman" w:eastAsia="Times New Roman" w:hAnsi="Times New Roman" w:cs="Times New Roman"/>
          <w:b/>
          <w:bCs/>
          <w:color w:val="000000"/>
          <w:spacing w:val="-4"/>
          <w:sz w:val="20"/>
          <w:lang w:eastAsia="tr-TR"/>
        </w:rPr>
        <w:t>Yürütme</w:t>
      </w:r>
    </w:p>
    <w:p w:rsidR="004B4B61" w:rsidRPr="004B4B61" w:rsidRDefault="004B4B61" w:rsidP="004B4B61">
      <w:pPr>
        <w:widowControl w:val="0"/>
        <w:shd w:val="clear" w:color="auto" w:fill="FFFFFF"/>
        <w:adjustRightInd w:val="0"/>
        <w:spacing w:after="0" w:line="240" w:lineRule="exact"/>
        <w:ind w:firstLine="720"/>
        <w:rPr>
          <w:rFonts w:ascii="Times New Roman" w:eastAsia="Times New Roman" w:hAnsi="Times New Roman" w:cs="Times New Roman"/>
          <w:sz w:val="24"/>
          <w:szCs w:val="24"/>
          <w:lang w:eastAsia="tr-TR"/>
        </w:rPr>
      </w:pPr>
      <w:proofErr w:type="gramStart"/>
      <w:r w:rsidRPr="004B4B61">
        <w:rPr>
          <w:rFonts w:ascii="Times New Roman" w:eastAsia="Times New Roman" w:hAnsi="Times New Roman" w:cs="Times New Roman"/>
          <w:b/>
          <w:bCs/>
          <w:color w:val="000000"/>
          <w:sz w:val="20"/>
          <w:lang w:eastAsia="tr-TR"/>
        </w:rPr>
        <w:t>Madde  14</w:t>
      </w:r>
      <w:proofErr w:type="gramEnd"/>
      <w:r w:rsidRPr="004B4B61">
        <w:rPr>
          <w:rFonts w:ascii="Times New Roman" w:eastAsia="Times New Roman" w:hAnsi="Times New Roman" w:cs="Times New Roman"/>
          <w:b/>
          <w:bCs/>
          <w:color w:val="000000"/>
          <w:sz w:val="20"/>
          <w:lang w:eastAsia="tr-TR"/>
        </w:rPr>
        <w:t xml:space="preserve"> -</w:t>
      </w:r>
      <w:r w:rsidRPr="004B4B61">
        <w:rPr>
          <w:rFonts w:ascii="Times New Roman" w:eastAsia="Times New Roman" w:hAnsi="Times New Roman" w:cs="Times New Roman"/>
          <w:color w:val="000000"/>
          <w:sz w:val="20"/>
          <w:szCs w:val="20"/>
          <w:lang w:eastAsia="tr-TR"/>
        </w:rPr>
        <w:t xml:space="preserve"> Bu Yönetmeliği Dicle Üniversitesi Rektörü yürütür.</w:t>
      </w:r>
    </w:p>
    <w:tbl>
      <w:tblPr>
        <w:tblpPr w:leftFromText="180" w:rightFromText="180" w:bottomFromText="160" w:vertAnchor="page" w:horzAnchor="margin" w:tblpY="9946"/>
        <w:tblOverlap w:val="never"/>
        <w:tblW w:w="8836" w:type="dxa"/>
        <w:tblLook w:val="04A0" w:firstRow="1" w:lastRow="0" w:firstColumn="1" w:lastColumn="0" w:noHBand="0" w:noVBand="1"/>
      </w:tblPr>
      <w:tblGrid>
        <w:gridCol w:w="3896"/>
        <w:gridCol w:w="4940"/>
      </w:tblGrid>
      <w:tr w:rsidR="00536398" w:rsidTr="00536398">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36398" w:rsidRDefault="00536398" w:rsidP="00536398">
            <w:pPr>
              <w:spacing w:line="277" w:lineRule="exact"/>
              <w:ind w:left="2414" w:right="-239"/>
              <w:rPr>
                <w:rFonts w:ascii="Times New Roman" w:hAnsi="Times New Roman" w:cs="Times New Roman"/>
                <w:b/>
              </w:rPr>
            </w:pPr>
            <w:r>
              <w:rPr>
                <w:rFonts w:ascii="Times New Roman" w:hAnsi="Times New Roman" w:cs="Times New Roman"/>
                <w:b/>
                <w:color w:val="000000"/>
                <w:spacing w:val="-3"/>
                <w:w w:val="95"/>
              </w:rPr>
              <w:t>Yöne</w:t>
            </w:r>
            <w:r>
              <w:rPr>
                <w:rFonts w:ascii="Times New Roman" w:hAnsi="Times New Roman" w:cs="Times New Roman"/>
                <w:b/>
                <w:color w:val="000000"/>
                <w:spacing w:val="-2"/>
              </w:rPr>
              <w:t>tmeliğin</w:t>
            </w:r>
            <w:r>
              <w:rPr>
                <w:rFonts w:ascii="Times New Roman" w:hAnsi="Times New Roman" w:cs="Times New Roman"/>
                <w:b/>
                <w:color w:val="000000"/>
                <w:spacing w:val="3"/>
              </w:rPr>
              <w:t> </w:t>
            </w:r>
            <w:r>
              <w:rPr>
                <w:rFonts w:ascii="Times New Roman" w:hAnsi="Times New Roman" w:cs="Times New Roman"/>
                <w:b/>
                <w:color w:val="000000"/>
                <w:spacing w:val="-3"/>
                <w:w w:val="95"/>
              </w:rPr>
              <w:t>Kabul</w:t>
            </w:r>
            <w:r>
              <w:rPr>
                <w:rFonts w:ascii="Times New Roman" w:hAnsi="Times New Roman" w:cs="Times New Roman"/>
                <w:b/>
                <w:color w:val="000000"/>
                <w:spacing w:val="3"/>
              </w:rPr>
              <w:t> </w:t>
            </w:r>
            <w:r>
              <w:rPr>
                <w:rFonts w:ascii="Times New Roman" w:hAnsi="Times New Roman" w:cs="Times New Roman"/>
                <w:b/>
                <w:color w:val="000000"/>
                <w:spacing w:val="-2"/>
                <w:w w:val="95"/>
              </w:rPr>
              <w:t>Edildiği</w:t>
            </w:r>
            <w:r>
              <w:rPr>
                <w:rFonts w:ascii="Times New Roman" w:hAnsi="Times New Roman" w:cs="Times New Roman"/>
                <w:b/>
                <w:color w:val="000000"/>
                <w:spacing w:val="3"/>
              </w:rPr>
              <w:t> </w:t>
            </w:r>
            <w:r>
              <w:rPr>
                <w:rFonts w:ascii="Times New Roman" w:hAnsi="Times New Roman" w:cs="Times New Roman"/>
                <w:b/>
                <w:color w:val="000000"/>
                <w:spacing w:val="-3"/>
                <w:w w:val="95"/>
              </w:rPr>
              <w:t>Senato’</w:t>
            </w:r>
            <w:r>
              <w:rPr>
                <w:rFonts w:ascii="Times New Roman" w:hAnsi="Times New Roman" w:cs="Times New Roman"/>
                <w:b/>
                <w:color w:val="000000"/>
                <w:spacing w:val="3"/>
              </w:rPr>
              <w:t> </w:t>
            </w:r>
            <w:proofErr w:type="spellStart"/>
            <w:r>
              <w:rPr>
                <w:rFonts w:ascii="Times New Roman" w:hAnsi="Times New Roman" w:cs="Times New Roman"/>
                <w:b/>
                <w:color w:val="000000"/>
                <w:spacing w:val="-3"/>
                <w:w w:val="95"/>
              </w:rPr>
              <w:t>nun</w:t>
            </w:r>
            <w:proofErr w:type="spellEnd"/>
          </w:p>
        </w:tc>
      </w:tr>
      <w:tr w:rsidR="00536398" w:rsidTr="00536398">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36398" w:rsidRDefault="00536398" w:rsidP="00536398">
            <w:pPr>
              <w:spacing w:line="280" w:lineRule="exact"/>
              <w:ind w:left="1794" w:right="-239"/>
              <w:rPr>
                <w:rFonts w:ascii="Times New Roman" w:hAnsi="Times New Roman" w:cs="Times New Roman"/>
                <w:sz w:val="24"/>
                <w:szCs w:val="24"/>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36398" w:rsidRDefault="00536398" w:rsidP="00536398">
            <w:pPr>
              <w:spacing w:line="280"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536398" w:rsidTr="0053639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80"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80" w:lineRule="exact"/>
              <w:rPr>
                <w:rFonts w:ascii="Times New Roman" w:hAnsi="Times New Roman" w:cs="Times New Roman"/>
              </w:rPr>
            </w:pPr>
          </w:p>
        </w:tc>
      </w:tr>
      <w:tr w:rsidR="00536398" w:rsidTr="0053639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80"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80" w:lineRule="exact"/>
              <w:rPr>
                <w:rFonts w:ascii="Times New Roman" w:hAnsi="Times New Roman" w:cs="Times New Roman"/>
              </w:rPr>
            </w:pPr>
          </w:p>
        </w:tc>
      </w:tr>
      <w:tr w:rsidR="00536398" w:rsidTr="00536398">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36398" w:rsidRDefault="00536398" w:rsidP="00536398">
            <w:pPr>
              <w:spacing w:line="277" w:lineRule="exact"/>
              <w:ind w:left="1509" w:right="-239"/>
              <w:rPr>
                <w:rFonts w:ascii="Times New Roman" w:hAnsi="Times New Roman" w:cs="Times New Roman"/>
              </w:rPr>
            </w:pPr>
            <w:r>
              <w:rPr>
                <w:rFonts w:ascii="Times New Roman" w:hAnsi="Times New Roman" w:cs="Times New Roman"/>
                <w:b/>
                <w:color w:val="000000"/>
                <w:spacing w:val="-3"/>
                <w:w w:val="95"/>
              </w:rPr>
              <w:t>Yöne</w:t>
            </w:r>
            <w:r>
              <w:rPr>
                <w:rFonts w:ascii="Times New Roman" w:hAnsi="Times New Roman" w:cs="Times New Roman"/>
                <w:b/>
                <w:color w:val="000000"/>
                <w:spacing w:val="-2"/>
              </w:rPr>
              <w:t>tmeliğin</w:t>
            </w:r>
            <w:r>
              <w:rPr>
                <w:rFonts w:ascii="Times New Roman" w:hAnsi="Times New Roman" w:cs="Times New Roman"/>
                <w:b/>
                <w:color w:val="000000"/>
                <w:spacing w:val="-2"/>
                <w:w w:val="95"/>
              </w:rPr>
              <w:t xml:space="preserve"> Değişiklik</w:t>
            </w:r>
            <w:r>
              <w:rPr>
                <w:rFonts w:ascii="Times New Roman" w:hAnsi="Times New Roman" w:cs="Times New Roman"/>
                <w:b/>
                <w:color w:val="000000"/>
                <w:spacing w:val="3"/>
              </w:rPr>
              <w:t> </w:t>
            </w:r>
            <w:r>
              <w:rPr>
                <w:rFonts w:ascii="Times New Roman" w:hAnsi="Times New Roman" w:cs="Times New Roman"/>
                <w:b/>
                <w:color w:val="000000"/>
                <w:spacing w:val="-3"/>
                <w:w w:val="95"/>
              </w:rPr>
              <w:t>veya</w:t>
            </w:r>
            <w:r>
              <w:rPr>
                <w:rFonts w:ascii="Times New Roman" w:hAnsi="Times New Roman" w:cs="Times New Roman"/>
                <w:b/>
                <w:color w:val="000000"/>
                <w:spacing w:val="3"/>
              </w:rPr>
              <w:t> </w:t>
            </w:r>
            <w:r>
              <w:rPr>
                <w:rFonts w:ascii="Times New Roman" w:hAnsi="Times New Roman" w:cs="Times New Roman"/>
                <w:b/>
                <w:color w:val="000000"/>
                <w:spacing w:val="-2"/>
                <w:w w:val="95"/>
              </w:rPr>
              <w:t>İptali(*)</w:t>
            </w:r>
            <w:r>
              <w:rPr>
                <w:rFonts w:ascii="Times New Roman" w:hAnsi="Times New Roman" w:cs="Times New Roman"/>
                <w:b/>
                <w:color w:val="000000"/>
                <w:spacing w:val="3"/>
              </w:rPr>
              <w:t> </w:t>
            </w:r>
            <w:r>
              <w:rPr>
                <w:rFonts w:ascii="Times New Roman" w:hAnsi="Times New Roman" w:cs="Times New Roman"/>
                <w:b/>
                <w:color w:val="000000"/>
                <w:spacing w:val="-3"/>
                <w:w w:val="95"/>
              </w:rPr>
              <w:t>Yapılan</w:t>
            </w:r>
            <w:r>
              <w:rPr>
                <w:rFonts w:ascii="Times New Roman" w:hAnsi="Times New Roman" w:cs="Times New Roman"/>
                <w:b/>
                <w:color w:val="000000"/>
                <w:spacing w:val="3"/>
              </w:rPr>
              <w:t> </w:t>
            </w:r>
            <w:r>
              <w:rPr>
                <w:rFonts w:ascii="Times New Roman" w:hAnsi="Times New Roman" w:cs="Times New Roman"/>
                <w:b/>
                <w:color w:val="000000"/>
                <w:spacing w:val="-3"/>
                <w:w w:val="95"/>
              </w:rPr>
              <w:t>Resmi Gazete</w:t>
            </w:r>
          </w:p>
        </w:tc>
      </w:tr>
      <w:tr w:rsidR="00536398" w:rsidTr="0053639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36398" w:rsidRDefault="00536398" w:rsidP="00536398">
            <w:pPr>
              <w:spacing w:line="277" w:lineRule="exact"/>
              <w:ind w:left="1794" w:right="-239"/>
              <w:rPr>
                <w:rFonts w:ascii="Times New Roman" w:hAnsi="Times New Roman" w:cs="Times New Roman"/>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36398" w:rsidRDefault="00536398" w:rsidP="00536398">
            <w:pPr>
              <w:spacing w:line="277"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536398" w:rsidTr="00536398">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77" w:lineRule="exact"/>
              <w:rPr>
                <w:rFonts w:ascii="Times New Roman" w:hAnsi="Times New Roman" w:cs="Times New Roman"/>
              </w:rPr>
            </w:pPr>
          </w:p>
        </w:tc>
      </w:tr>
      <w:tr w:rsidR="00536398" w:rsidTr="00536398">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77" w:lineRule="exact"/>
              <w:rPr>
                <w:rFonts w:ascii="Times New Roman" w:hAnsi="Times New Roman" w:cs="Times New Roman"/>
              </w:rPr>
            </w:pPr>
          </w:p>
        </w:tc>
      </w:tr>
      <w:tr w:rsidR="00536398" w:rsidTr="0053639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77" w:lineRule="exact"/>
              <w:rPr>
                <w:rFonts w:ascii="Times New Roman" w:hAnsi="Times New Roman" w:cs="Times New Roman"/>
              </w:rPr>
            </w:pPr>
          </w:p>
        </w:tc>
      </w:tr>
      <w:tr w:rsidR="00536398" w:rsidTr="00536398">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36398" w:rsidRDefault="00536398" w:rsidP="00536398">
            <w:pPr>
              <w:spacing w:line="277" w:lineRule="exact"/>
              <w:ind w:left="3023" w:right="-239"/>
              <w:rPr>
                <w:rFonts w:ascii="Times New Roman" w:hAnsi="Times New Roman" w:cs="Times New Roman"/>
              </w:rPr>
            </w:pPr>
            <w:r>
              <w:rPr>
                <w:rFonts w:ascii="Times New Roman" w:hAnsi="Times New Roman" w:cs="Times New Roman"/>
                <w:b/>
                <w:color w:val="000000"/>
                <w:spacing w:val="-4"/>
                <w:w w:val="95"/>
              </w:rPr>
              <w:t>Resmi</w:t>
            </w:r>
            <w:r>
              <w:rPr>
                <w:rFonts w:ascii="Times New Roman" w:hAnsi="Times New Roman" w:cs="Times New Roman"/>
                <w:b/>
                <w:color w:val="000000"/>
                <w:spacing w:val="3"/>
              </w:rPr>
              <w:t> </w:t>
            </w:r>
            <w:r>
              <w:rPr>
                <w:rFonts w:ascii="Times New Roman" w:hAnsi="Times New Roman" w:cs="Times New Roman"/>
                <w:b/>
                <w:color w:val="000000"/>
                <w:spacing w:val="-3"/>
                <w:w w:val="95"/>
              </w:rPr>
              <w:t>Gazetede</w:t>
            </w:r>
            <w:r>
              <w:rPr>
                <w:rFonts w:ascii="Times New Roman" w:hAnsi="Times New Roman" w:cs="Times New Roman"/>
                <w:b/>
                <w:color w:val="000000"/>
                <w:spacing w:val="2"/>
              </w:rPr>
              <w:t> </w:t>
            </w:r>
            <w:r>
              <w:rPr>
                <w:rFonts w:ascii="Times New Roman" w:hAnsi="Times New Roman" w:cs="Times New Roman"/>
                <w:b/>
                <w:color w:val="000000"/>
                <w:spacing w:val="-3"/>
                <w:w w:val="95"/>
              </w:rPr>
              <w:t>Yayımlanma</w:t>
            </w:r>
          </w:p>
        </w:tc>
      </w:tr>
      <w:tr w:rsidR="00536398" w:rsidTr="0053639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36398" w:rsidRDefault="00536398" w:rsidP="00536398">
            <w:pPr>
              <w:spacing w:line="277" w:lineRule="exact"/>
              <w:ind w:right="-239"/>
              <w:jc w:val="center"/>
              <w:rPr>
                <w:rFonts w:ascii="Times New Roman" w:hAnsi="Times New Roman" w:cs="Times New Roman"/>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36398" w:rsidRDefault="00536398" w:rsidP="00536398">
            <w:pPr>
              <w:spacing w:line="277"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536398" w:rsidTr="00536398">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36398" w:rsidRPr="00536398" w:rsidRDefault="00536398" w:rsidP="00536398">
            <w:pPr>
              <w:spacing w:line="277" w:lineRule="exact"/>
              <w:jc w:val="center"/>
              <w:rPr>
                <w:rFonts w:ascii="Times New Roman" w:hAnsi="Times New Roman" w:cs="Times New Roman"/>
                <w:sz w:val="20"/>
                <w:szCs w:val="20"/>
              </w:rPr>
            </w:pPr>
            <w:bookmarkStart w:id="0" w:name="_GoBack" w:colFirst="0" w:colLast="1"/>
            <w:r w:rsidRPr="00536398">
              <w:rPr>
                <w:rFonts w:ascii="Times New Roman" w:eastAsia="Times New Roman" w:hAnsi="Times New Roman" w:cs="Times New Roman"/>
                <w:sz w:val="20"/>
                <w:szCs w:val="20"/>
                <w:lang w:eastAsia="tr-TR"/>
              </w:rPr>
              <w:t>15.11.1990</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36398" w:rsidRPr="00536398" w:rsidRDefault="00536398" w:rsidP="00536398">
            <w:pPr>
              <w:spacing w:line="277" w:lineRule="exact"/>
              <w:jc w:val="center"/>
              <w:rPr>
                <w:rFonts w:ascii="Times New Roman" w:hAnsi="Times New Roman" w:cs="Times New Roman"/>
                <w:sz w:val="20"/>
                <w:szCs w:val="20"/>
              </w:rPr>
            </w:pPr>
            <w:r w:rsidRPr="00536398">
              <w:rPr>
                <w:rFonts w:ascii="Times New Roman" w:eastAsia="Times New Roman" w:hAnsi="Times New Roman" w:cs="Times New Roman"/>
                <w:sz w:val="20"/>
                <w:szCs w:val="20"/>
                <w:lang w:eastAsia="tr-TR"/>
              </w:rPr>
              <w:t>20696</w:t>
            </w:r>
          </w:p>
        </w:tc>
      </w:tr>
      <w:tr w:rsidR="00536398" w:rsidTr="0053639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Pr="00536398" w:rsidRDefault="00536398" w:rsidP="00536398">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Pr="00536398" w:rsidRDefault="00536398" w:rsidP="00536398">
            <w:pPr>
              <w:spacing w:line="277" w:lineRule="exact"/>
              <w:rPr>
                <w:rFonts w:ascii="Times New Roman" w:hAnsi="Times New Roman" w:cs="Times New Roman"/>
                <w:sz w:val="20"/>
                <w:szCs w:val="20"/>
              </w:rPr>
            </w:pPr>
          </w:p>
        </w:tc>
      </w:tr>
      <w:bookmarkEnd w:id="0"/>
      <w:tr w:rsidR="00536398" w:rsidTr="00536398">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36398" w:rsidRDefault="00536398" w:rsidP="00536398">
            <w:pPr>
              <w:spacing w:line="277" w:lineRule="exact"/>
              <w:rPr>
                <w:rFonts w:ascii="Times New Roman" w:hAnsi="Times New Roman" w:cs="Times New Roman"/>
                <w:sz w:val="24"/>
                <w:szCs w:val="24"/>
              </w:rPr>
            </w:pPr>
          </w:p>
        </w:tc>
      </w:tr>
    </w:tbl>
    <w:p w:rsidR="001434C8" w:rsidRDefault="001434C8"/>
    <w:sectPr w:rsidR="001434C8"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61"/>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C4DB6"/>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4B61"/>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69BA"/>
    <w:rsid w:val="00517AF7"/>
    <w:rsid w:val="0052306B"/>
    <w:rsid w:val="00523FFA"/>
    <w:rsid w:val="00524059"/>
    <w:rsid w:val="005270D3"/>
    <w:rsid w:val="005323D7"/>
    <w:rsid w:val="0053305F"/>
    <w:rsid w:val="005347A7"/>
    <w:rsid w:val="0053498C"/>
    <w:rsid w:val="00536398"/>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F556"/>
  <w15:docId w15:val="{B08C2FFB-A071-4B2B-99A6-DD0767F2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B4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2043">
      <w:bodyDiv w:val="1"/>
      <w:marLeft w:val="0"/>
      <w:marRight w:val="0"/>
      <w:marTop w:val="0"/>
      <w:marBottom w:val="0"/>
      <w:divBdr>
        <w:top w:val="none" w:sz="0" w:space="0" w:color="auto"/>
        <w:left w:val="none" w:sz="0" w:space="0" w:color="auto"/>
        <w:bottom w:val="none" w:sz="0" w:space="0" w:color="auto"/>
        <w:right w:val="none" w:sz="0" w:space="0" w:color="auto"/>
      </w:divBdr>
    </w:div>
    <w:div w:id="1106923660">
      <w:bodyDiv w:val="1"/>
      <w:marLeft w:val="0"/>
      <w:marRight w:val="0"/>
      <w:marTop w:val="0"/>
      <w:marBottom w:val="0"/>
      <w:divBdr>
        <w:top w:val="none" w:sz="0" w:space="0" w:color="auto"/>
        <w:left w:val="none" w:sz="0" w:space="0" w:color="auto"/>
        <w:bottom w:val="none" w:sz="0" w:space="0" w:color="auto"/>
        <w:right w:val="none" w:sz="0" w:space="0" w:color="auto"/>
      </w:divBdr>
      <w:divsChild>
        <w:div w:id="147796266">
          <w:marLeft w:val="0"/>
          <w:marRight w:val="0"/>
          <w:marTop w:val="0"/>
          <w:marBottom w:val="0"/>
          <w:divBdr>
            <w:top w:val="none" w:sz="0" w:space="0" w:color="auto"/>
            <w:left w:val="none" w:sz="0" w:space="0" w:color="auto"/>
            <w:bottom w:val="none" w:sz="0" w:space="0" w:color="auto"/>
            <w:right w:val="none" w:sz="0" w:space="0" w:color="auto"/>
          </w:divBdr>
          <w:divsChild>
            <w:div w:id="18919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2019-09-10T06:52:00Z</dcterms:created>
  <dcterms:modified xsi:type="dcterms:W3CDTF">2019-09-10T07:43:00Z</dcterms:modified>
</cp:coreProperties>
</file>