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7B" w:rsidRDefault="005E0D7B" w:rsidP="005E0D7B">
      <w:pPr>
        <w:jc w:val="center"/>
        <w:rPr>
          <w:b/>
          <w:sz w:val="28"/>
          <w:szCs w:val="28"/>
        </w:rPr>
      </w:pPr>
    </w:p>
    <w:p w:rsidR="005E0D7B" w:rsidRDefault="005E0D7B" w:rsidP="005E0D7B">
      <w:pPr>
        <w:rPr>
          <w:b/>
        </w:rPr>
      </w:pPr>
    </w:p>
    <w:p w:rsidR="005E0D7B" w:rsidRDefault="005E0D7B" w:rsidP="005E0D7B">
      <w:pPr>
        <w:jc w:val="both"/>
      </w:pPr>
      <w:r>
        <w:rPr>
          <w:b/>
        </w:rPr>
        <w:tab/>
      </w:r>
      <w:r w:rsidR="00FB513E">
        <w:t>Üniversitemiz</w:t>
      </w:r>
      <w:proofErr w:type="gramStart"/>
      <w:r w:rsidR="00A37407">
        <w:t>……………………….</w:t>
      </w:r>
      <w:proofErr w:type="gramEnd"/>
      <w:r w:rsidR="00A37407">
        <w:t>(Birim Adı)’</w:t>
      </w:r>
      <w:proofErr w:type="spellStart"/>
      <w:r w:rsidR="00A37407">
        <w:t>ın</w:t>
      </w:r>
      <w:proofErr w:type="spellEnd"/>
      <w:r w:rsidR="00A37407">
        <w:t xml:space="preserve"> </w:t>
      </w:r>
      <w:r w:rsidR="000933C1">
        <w:t>…/…/</w:t>
      </w:r>
      <w:r w:rsidR="00FB513E">
        <w:t>20…</w:t>
      </w:r>
      <w:r w:rsidR="00C8685A">
        <w:t xml:space="preserve"> </w:t>
      </w:r>
      <w:r w:rsidR="00530D1F">
        <w:t>tari</w:t>
      </w:r>
      <w:r w:rsidR="00FB513E">
        <w:t>h</w:t>
      </w:r>
      <w:r w:rsidR="00A62B4C">
        <w:t xml:space="preserve"> </w:t>
      </w:r>
      <w:r w:rsidR="000933C1">
        <w:t>ve ………. sayılı yazısı</w:t>
      </w:r>
      <w:r w:rsidR="00A37407">
        <w:t xml:space="preserve"> ile …/…</w:t>
      </w:r>
      <w:r w:rsidR="00FB513E">
        <w:t>/20</w:t>
      </w:r>
      <w:proofErr w:type="gramStart"/>
      <w:r w:rsidR="00FB513E">
        <w:t>….</w:t>
      </w:r>
      <w:proofErr w:type="gramEnd"/>
      <w:r w:rsidR="00FB513E">
        <w:t xml:space="preserve"> tarih  ve ………. sayılı  fatura muhteviyatında</w:t>
      </w:r>
      <w:r w:rsidR="000933C1">
        <w:t xml:space="preserve"> </w:t>
      </w:r>
      <w:r w:rsidR="00993C65">
        <w:t xml:space="preserve">belirtilen </w:t>
      </w:r>
      <w:proofErr w:type="gramStart"/>
      <w:r w:rsidR="00FB513E">
        <w:t>…</w:t>
      </w:r>
      <w:r w:rsidR="000933C1">
        <w:t>…</w:t>
      </w:r>
      <w:proofErr w:type="gramEnd"/>
      <w:r w:rsidR="000933C1">
        <w:t xml:space="preserve"> adet </w:t>
      </w:r>
      <w:proofErr w:type="gramStart"/>
      <w:r w:rsidR="000933C1">
        <w:t>………….</w:t>
      </w:r>
      <w:proofErr w:type="gramEnd"/>
      <w:r w:rsidR="00FB513E">
        <w:t>mal/</w:t>
      </w:r>
      <w:r w:rsidR="000933C1">
        <w:t>malzeme</w:t>
      </w:r>
      <w:r w:rsidR="00FB513E">
        <w:t>/hizmetin</w:t>
      </w:r>
      <w:r w:rsidR="001965C4">
        <w:t xml:space="preserve"> </w:t>
      </w:r>
      <w:r>
        <w:t>niteliklerine uygun olduğu</w:t>
      </w:r>
      <w:r w:rsidR="00FB513E">
        <w:t xml:space="preserve"> yapılan muayene ve kontrol sonucunda </w:t>
      </w:r>
      <w:r>
        <w:t>tarafımızca tespit edilmiştir.</w:t>
      </w:r>
    </w:p>
    <w:p w:rsidR="008335D3" w:rsidRDefault="00A37407" w:rsidP="005E0D7B">
      <w:pPr>
        <w:jc w:val="both"/>
      </w:pPr>
      <w:r>
        <w:tab/>
        <w:t>İş</w:t>
      </w:r>
      <w:r w:rsidR="005E0D7B">
        <w:t>bu ra</w:t>
      </w:r>
      <w:r w:rsidR="00326D4F">
        <w:t>p</w:t>
      </w:r>
      <w:r w:rsidR="00D12674">
        <w:t xml:space="preserve">or tarafımızca </w:t>
      </w:r>
      <w:r w:rsidR="00FB513E">
        <w:t xml:space="preserve">iki nüsha olarak </w:t>
      </w:r>
      <w:r w:rsidR="001965C4">
        <w:t>düzenlenmiştir</w:t>
      </w:r>
      <w:r w:rsidR="0054066C">
        <w:t>.</w:t>
      </w:r>
      <w:r w:rsidR="009A3156">
        <w:t xml:space="preserve">          </w:t>
      </w:r>
    </w:p>
    <w:p w:rsidR="005E0D7B" w:rsidRDefault="009A3156" w:rsidP="008335D3">
      <w:pPr>
        <w:jc w:val="right"/>
      </w:pPr>
      <w:r>
        <w:t xml:space="preserve">      </w:t>
      </w:r>
      <w:r w:rsidR="000933C1">
        <w:t xml:space="preserve"> …/..</w:t>
      </w:r>
      <w:r w:rsidR="0054066C">
        <w:t>.</w:t>
      </w:r>
      <w:r w:rsidR="000933C1">
        <w:t>/</w:t>
      </w:r>
      <w:r w:rsidR="00FB513E">
        <w:t>20…</w:t>
      </w:r>
    </w:p>
    <w:p w:rsidR="005E0D7B" w:rsidRDefault="005E0D7B" w:rsidP="005E0D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513E" w:rsidRDefault="00FB513E" w:rsidP="005E0D7B">
      <w:pPr>
        <w:jc w:val="both"/>
      </w:pPr>
    </w:p>
    <w:p w:rsidR="00DB26B9" w:rsidRDefault="00DB26B9" w:rsidP="005E0D7B">
      <w:pPr>
        <w:jc w:val="both"/>
      </w:pPr>
    </w:p>
    <w:p w:rsidR="000933C1" w:rsidRDefault="005E0D7B" w:rsidP="005E0D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0D7B" w:rsidRPr="00DB26B9" w:rsidRDefault="00DB26B9" w:rsidP="00DB26B9">
      <w:pPr>
        <w:jc w:val="center"/>
        <w:rPr>
          <w:b/>
        </w:rPr>
      </w:pPr>
      <w:r w:rsidRPr="00DB26B9">
        <w:rPr>
          <w:b/>
        </w:rPr>
        <w:t>MUAYENE</w:t>
      </w:r>
      <w:r w:rsidR="00857B52">
        <w:rPr>
          <w:b/>
        </w:rPr>
        <w:t xml:space="preserve"> VE KABUL</w:t>
      </w:r>
      <w:r w:rsidRPr="00DB26B9">
        <w:rPr>
          <w:b/>
        </w:rPr>
        <w:t xml:space="preserve"> KOMİSYONU</w:t>
      </w:r>
    </w:p>
    <w:p w:rsidR="005E0D7B" w:rsidRDefault="005E0D7B" w:rsidP="005E0D7B">
      <w:pPr>
        <w:tabs>
          <w:tab w:val="left" w:pos="6900"/>
        </w:tabs>
      </w:pPr>
      <w:r>
        <w:tab/>
      </w:r>
    </w:p>
    <w:p w:rsidR="005E0D7B" w:rsidRDefault="005E0D7B" w:rsidP="005E0D7B">
      <w:pPr>
        <w:tabs>
          <w:tab w:val="left" w:pos="6900"/>
        </w:tabs>
      </w:pPr>
    </w:p>
    <w:p w:rsidR="00857B52" w:rsidRDefault="00857B52" w:rsidP="005E0D7B">
      <w:pPr>
        <w:tabs>
          <w:tab w:val="left" w:pos="6900"/>
        </w:tabs>
      </w:pPr>
    </w:p>
    <w:p w:rsidR="00D12674" w:rsidRDefault="000933C1" w:rsidP="00D12674">
      <w:r>
        <w:t xml:space="preserve">Komisyon Başkanı                                       Üye                                                </w:t>
      </w:r>
      <w:proofErr w:type="spellStart"/>
      <w:r>
        <w:t>Üye</w:t>
      </w:r>
      <w:proofErr w:type="spellEnd"/>
    </w:p>
    <w:p w:rsidR="000933C1" w:rsidRDefault="00A37407" w:rsidP="000933C1">
      <w:r>
        <w:t xml:space="preserve">    Adı ve </w:t>
      </w:r>
      <w:r w:rsidR="000933C1">
        <w:t xml:space="preserve">Soyadı             </w:t>
      </w:r>
      <w:r>
        <w:t xml:space="preserve">                        Adı ve </w:t>
      </w:r>
      <w:r w:rsidR="000933C1">
        <w:t xml:space="preserve">Soyadı        </w:t>
      </w:r>
      <w:r>
        <w:t xml:space="preserve">                       Adı ve </w:t>
      </w:r>
      <w:r w:rsidR="000933C1">
        <w:t>Soyadı</w:t>
      </w:r>
    </w:p>
    <w:p w:rsidR="000933C1" w:rsidRDefault="008E0D93" w:rsidP="000933C1">
      <w:pPr>
        <w:tabs>
          <w:tab w:val="left" w:pos="4050"/>
          <w:tab w:val="left" w:pos="7095"/>
        </w:tabs>
      </w:pPr>
      <w:r>
        <w:t xml:space="preserve">       Unvanı</w:t>
      </w:r>
      <w:r w:rsidR="000933C1">
        <w:t xml:space="preserve">                 </w:t>
      </w:r>
      <w:r>
        <w:t xml:space="preserve">                               </w:t>
      </w:r>
      <w:proofErr w:type="spellStart"/>
      <w:r>
        <w:t>Unvanı</w:t>
      </w:r>
      <w:proofErr w:type="spellEnd"/>
      <w:r w:rsidR="000933C1">
        <w:tab/>
        <w:t xml:space="preserve">    </w:t>
      </w:r>
      <w:proofErr w:type="spellStart"/>
      <w:r>
        <w:t>Unvanı</w:t>
      </w:r>
      <w:proofErr w:type="spellEnd"/>
    </w:p>
    <w:p w:rsidR="000933C1" w:rsidRPr="00D12674" w:rsidRDefault="00AB437F" w:rsidP="000933C1">
      <w:pPr>
        <w:tabs>
          <w:tab w:val="left" w:pos="4050"/>
          <w:tab w:val="left" w:pos="7095"/>
        </w:tabs>
      </w:pPr>
      <w:r>
        <w:t xml:space="preserve">        İmza</w:t>
      </w:r>
      <w:r>
        <w:tab/>
      </w:r>
      <w:proofErr w:type="spellStart"/>
      <w:r>
        <w:t>İmza</w:t>
      </w:r>
      <w:proofErr w:type="spellEnd"/>
      <w:r>
        <w:tab/>
        <w:t xml:space="preserve">     </w:t>
      </w:r>
      <w:proofErr w:type="spellStart"/>
      <w:r>
        <w:t>İmza</w:t>
      </w:r>
      <w:proofErr w:type="spellEnd"/>
    </w:p>
    <w:p w:rsidR="000933C1" w:rsidRPr="00D12674" w:rsidRDefault="000933C1" w:rsidP="000933C1"/>
    <w:p w:rsidR="000933C1" w:rsidRPr="00D12674" w:rsidRDefault="000933C1" w:rsidP="00D12674">
      <w:r>
        <w:t xml:space="preserve">  </w:t>
      </w:r>
    </w:p>
    <w:p w:rsidR="00D12674" w:rsidRPr="00D12674" w:rsidRDefault="00D12674" w:rsidP="00D12674"/>
    <w:p w:rsidR="00D12674" w:rsidRPr="00D12674" w:rsidRDefault="00D12674" w:rsidP="00D12674"/>
    <w:p w:rsidR="00D12674" w:rsidRPr="00D12674" w:rsidRDefault="00D12674" w:rsidP="00D12674"/>
    <w:p w:rsidR="00D12674" w:rsidRPr="00D12674" w:rsidRDefault="00D12674" w:rsidP="00D12674"/>
    <w:p w:rsidR="00D12674" w:rsidRPr="00D12674" w:rsidRDefault="00D12674" w:rsidP="00D12674"/>
    <w:p w:rsidR="00D12674" w:rsidRPr="00D12674" w:rsidRDefault="00D12674" w:rsidP="001C1AB4">
      <w:pPr>
        <w:jc w:val="both"/>
      </w:pPr>
    </w:p>
    <w:p w:rsidR="00D12674" w:rsidRPr="00D12674" w:rsidRDefault="00D12674" w:rsidP="00D12674"/>
    <w:p w:rsidR="00D12674" w:rsidRDefault="00D12674" w:rsidP="00D12674"/>
    <w:p w:rsidR="00820119" w:rsidRDefault="00820119" w:rsidP="00D12674"/>
    <w:p w:rsidR="00820119" w:rsidRDefault="00820119" w:rsidP="00D12674"/>
    <w:p w:rsidR="00820119" w:rsidRDefault="00820119" w:rsidP="00D12674"/>
    <w:p w:rsidR="00820119" w:rsidRDefault="00820119" w:rsidP="00D12674"/>
    <w:p w:rsidR="00820119" w:rsidRDefault="008B7BD1" w:rsidP="008B7BD1">
      <w:pPr>
        <w:tabs>
          <w:tab w:val="left" w:pos="3705"/>
        </w:tabs>
      </w:pPr>
      <w:r>
        <w:tab/>
      </w:r>
    </w:p>
    <w:p w:rsidR="00820119" w:rsidRDefault="00820119" w:rsidP="00D12674"/>
    <w:p w:rsidR="00820119" w:rsidRDefault="00820119" w:rsidP="00D12674"/>
    <w:p w:rsidR="00820119" w:rsidRDefault="00820119" w:rsidP="00D12674"/>
    <w:p w:rsidR="00820119" w:rsidRDefault="00820119" w:rsidP="00D12674"/>
    <w:p w:rsidR="00820119" w:rsidRDefault="00820119" w:rsidP="00D12674"/>
    <w:p w:rsidR="0071222C" w:rsidRPr="004C0929" w:rsidRDefault="00820119" w:rsidP="004C0929">
      <w:pPr>
        <w:ind w:firstLine="708"/>
        <w:jc w:val="both"/>
      </w:pPr>
      <w:r w:rsidRPr="00820119">
        <w:rPr>
          <w:b/>
        </w:rPr>
        <w:t>Not:</w:t>
      </w:r>
      <w:r w:rsidR="00977DF3">
        <w:t xml:space="preserve"> Komisyon üyeleri; 4734 sayılı K</w:t>
      </w:r>
      <w:r w:rsidR="00C43722">
        <w:t>amu İhale Kanunu</w:t>
      </w:r>
      <w:r>
        <w:t xml:space="preserve"> kapsamında çıkarılan Yapım İşleri Muayene Kabul Yönetmeliği, Mal Alımları Muayene ve Kabul Yönetmeliği, Hizmet Alımları Muayene ve Kabul Yönetmeliği ile Danışmanlık Hizmet Alımları Muayene ve Kabul Yönetmeliği hükümlerine göre kurulacaktır.</w:t>
      </w:r>
    </w:p>
    <w:sectPr w:rsidR="0071222C" w:rsidRPr="004C0929" w:rsidSect="008E0E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D7" w:rsidRDefault="00E243D7" w:rsidP="00857B52">
      <w:r>
        <w:separator/>
      </w:r>
    </w:p>
  </w:endnote>
  <w:endnote w:type="continuationSeparator" w:id="0">
    <w:p w:rsidR="00E243D7" w:rsidRDefault="00E243D7" w:rsidP="0085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29" w:rsidRDefault="004C092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52" w:rsidRPr="000A4C9F" w:rsidRDefault="002C21A2">
    <w:pPr>
      <w:pStyle w:val="Altbilgi"/>
      <w:rPr>
        <w:sz w:val="20"/>
        <w:szCs w:val="20"/>
      </w:rPr>
    </w:pPr>
    <w:r>
      <w:rPr>
        <w:sz w:val="20"/>
        <w:szCs w:val="20"/>
      </w:rPr>
      <w:t>İMD-FRM-125/03</w:t>
    </w:r>
    <w:bookmarkStart w:id="0" w:name="_GoBack"/>
    <w:bookmarkEnd w:id="0"/>
  </w:p>
  <w:p w:rsidR="00857B52" w:rsidRDefault="00857B5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29" w:rsidRDefault="004C09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D7" w:rsidRDefault="00E243D7" w:rsidP="00857B52">
      <w:r>
        <w:separator/>
      </w:r>
    </w:p>
  </w:footnote>
  <w:footnote w:type="continuationSeparator" w:id="0">
    <w:p w:rsidR="00E243D7" w:rsidRDefault="00E243D7" w:rsidP="00857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29" w:rsidRDefault="004C092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52" w:rsidRDefault="00857B52">
    <w:pPr>
      <w:pStyle w:val="stbilgi"/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1"/>
      <w:gridCol w:w="7622"/>
    </w:tblGrid>
    <w:tr w:rsidR="00857B52" w:rsidTr="004C0929">
      <w:trPr>
        <w:cantSplit/>
        <w:trHeight w:val="1528"/>
      </w:trPr>
      <w:tc>
        <w:tcPr>
          <w:tcW w:w="89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7B52" w:rsidRDefault="00117DE4" w:rsidP="00395612">
          <w:pPr>
            <w:pStyle w:val="NormalWeb"/>
            <w:spacing w:before="0" w:beforeAutospacing="0" w:after="0" w:afterAutospacing="0"/>
            <w:jc w:val="center"/>
            <w:rPr>
              <w:rFonts w:ascii="Century Gothic" w:hAnsi="Century Gothic"/>
              <w:sz w:val="20"/>
              <w:szCs w:val="20"/>
              <w:lang w:val="en-AU"/>
            </w:rPr>
          </w:pPr>
          <w:r>
            <w:rPr>
              <w:noProof/>
            </w:rPr>
            <w:drawing>
              <wp:inline distT="0" distB="0" distL="0" distR="0" wp14:anchorId="01991B03" wp14:editId="50A73960">
                <wp:extent cx="857250" cy="80010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1" cy="80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57B52" w:rsidRPr="00AE04A1" w:rsidRDefault="00857B52" w:rsidP="00395612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AE04A1">
            <w:rPr>
              <w:b/>
              <w:sz w:val="32"/>
              <w:szCs w:val="32"/>
            </w:rPr>
            <w:t>DİCLE ÜNİVERSİTESİ</w:t>
          </w:r>
        </w:p>
        <w:p w:rsidR="00857B52" w:rsidRDefault="00857B52" w:rsidP="00395612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18"/>
              <w:szCs w:val="18"/>
              <w:lang w:val="en-AU"/>
            </w:rPr>
          </w:pPr>
          <w:r w:rsidRPr="00AE04A1">
            <w:rPr>
              <w:b/>
              <w:bCs/>
              <w:sz w:val="32"/>
              <w:szCs w:val="32"/>
              <w:lang w:val="en-AU"/>
            </w:rPr>
            <w:t>MUAYENE VE KABUL KOMİSYONU TUTANAĞI</w:t>
          </w:r>
        </w:p>
      </w:tc>
    </w:tr>
  </w:tbl>
  <w:p w:rsidR="00857B52" w:rsidRDefault="00857B52" w:rsidP="00395612">
    <w:pPr>
      <w:pStyle w:val="stbilgi"/>
    </w:pPr>
  </w:p>
  <w:p w:rsidR="00857B52" w:rsidRDefault="00857B52" w:rsidP="0039561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29" w:rsidRDefault="004C09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7B"/>
    <w:rsid w:val="0004425E"/>
    <w:rsid w:val="00076918"/>
    <w:rsid w:val="000933C1"/>
    <w:rsid w:val="000A4C9F"/>
    <w:rsid w:val="000B2160"/>
    <w:rsid w:val="000C4AD3"/>
    <w:rsid w:val="00117DE4"/>
    <w:rsid w:val="00154AF3"/>
    <w:rsid w:val="0018393E"/>
    <w:rsid w:val="001917A6"/>
    <w:rsid w:val="001965C4"/>
    <w:rsid w:val="001B500E"/>
    <w:rsid w:val="001C1AB4"/>
    <w:rsid w:val="001D6350"/>
    <w:rsid w:val="00212DE0"/>
    <w:rsid w:val="00214656"/>
    <w:rsid w:val="00232214"/>
    <w:rsid w:val="002535C6"/>
    <w:rsid w:val="00275B59"/>
    <w:rsid w:val="00283F9E"/>
    <w:rsid w:val="00287A05"/>
    <w:rsid w:val="002C21A2"/>
    <w:rsid w:val="002D3EAE"/>
    <w:rsid w:val="002F1AEE"/>
    <w:rsid w:val="00326D4F"/>
    <w:rsid w:val="00395612"/>
    <w:rsid w:val="003D70B2"/>
    <w:rsid w:val="004B7614"/>
    <w:rsid w:val="004C0929"/>
    <w:rsid w:val="004C0E0E"/>
    <w:rsid w:val="004C7516"/>
    <w:rsid w:val="004E2464"/>
    <w:rsid w:val="004E25DC"/>
    <w:rsid w:val="004E73B0"/>
    <w:rsid w:val="00530D1F"/>
    <w:rsid w:val="0054066C"/>
    <w:rsid w:val="00546BEF"/>
    <w:rsid w:val="00573205"/>
    <w:rsid w:val="0059128F"/>
    <w:rsid w:val="005C6993"/>
    <w:rsid w:val="005D1806"/>
    <w:rsid w:val="005E0D7B"/>
    <w:rsid w:val="00647292"/>
    <w:rsid w:val="00656EC9"/>
    <w:rsid w:val="006916D4"/>
    <w:rsid w:val="0070744B"/>
    <w:rsid w:val="0071222C"/>
    <w:rsid w:val="00774DED"/>
    <w:rsid w:val="007860D7"/>
    <w:rsid w:val="00795794"/>
    <w:rsid w:val="007B4577"/>
    <w:rsid w:val="007C19CC"/>
    <w:rsid w:val="007C1DD6"/>
    <w:rsid w:val="00820119"/>
    <w:rsid w:val="008335D3"/>
    <w:rsid w:val="00836949"/>
    <w:rsid w:val="00857B52"/>
    <w:rsid w:val="00893B4E"/>
    <w:rsid w:val="008B7BD1"/>
    <w:rsid w:val="008E0D93"/>
    <w:rsid w:val="008E0EFD"/>
    <w:rsid w:val="0091065D"/>
    <w:rsid w:val="009501FD"/>
    <w:rsid w:val="00955D03"/>
    <w:rsid w:val="00977DF3"/>
    <w:rsid w:val="00993C65"/>
    <w:rsid w:val="009A3156"/>
    <w:rsid w:val="00A34572"/>
    <w:rsid w:val="00A355B5"/>
    <w:rsid w:val="00A37407"/>
    <w:rsid w:val="00A429E5"/>
    <w:rsid w:val="00A62B4C"/>
    <w:rsid w:val="00A93F35"/>
    <w:rsid w:val="00AB437F"/>
    <w:rsid w:val="00AE04A1"/>
    <w:rsid w:val="00B24C01"/>
    <w:rsid w:val="00B30AE8"/>
    <w:rsid w:val="00B57C55"/>
    <w:rsid w:val="00B873BD"/>
    <w:rsid w:val="00C01B2F"/>
    <w:rsid w:val="00C43722"/>
    <w:rsid w:val="00C50247"/>
    <w:rsid w:val="00C53DCB"/>
    <w:rsid w:val="00C842F8"/>
    <w:rsid w:val="00C8685A"/>
    <w:rsid w:val="00C87266"/>
    <w:rsid w:val="00C87785"/>
    <w:rsid w:val="00CB4FE9"/>
    <w:rsid w:val="00CE60D6"/>
    <w:rsid w:val="00CF44BE"/>
    <w:rsid w:val="00CF491C"/>
    <w:rsid w:val="00D12674"/>
    <w:rsid w:val="00D36661"/>
    <w:rsid w:val="00D70D98"/>
    <w:rsid w:val="00DA194F"/>
    <w:rsid w:val="00DB26B9"/>
    <w:rsid w:val="00DD002E"/>
    <w:rsid w:val="00DF02EF"/>
    <w:rsid w:val="00E243D7"/>
    <w:rsid w:val="00EC31A9"/>
    <w:rsid w:val="00ED776D"/>
    <w:rsid w:val="00F176DE"/>
    <w:rsid w:val="00F60B71"/>
    <w:rsid w:val="00F62FBC"/>
    <w:rsid w:val="00F808AB"/>
    <w:rsid w:val="00FB513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DF43B1-184A-4726-9CFD-BF80486B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7B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7B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57B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7B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57B52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56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61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ronaldinho424</cp:lastModifiedBy>
  <cp:revision>22</cp:revision>
  <cp:lastPrinted>2017-05-02T12:48:00Z</cp:lastPrinted>
  <dcterms:created xsi:type="dcterms:W3CDTF">2018-04-17T12:01:00Z</dcterms:created>
  <dcterms:modified xsi:type="dcterms:W3CDTF">2022-10-05T13:35:00Z</dcterms:modified>
</cp:coreProperties>
</file>