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49" w:rsidRDefault="000C0175" w:rsidP="000C0175">
      <w:pPr>
        <w:rPr>
          <w:b/>
          <w:u w:val="single"/>
        </w:rPr>
      </w:pPr>
      <w:r w:rsidRPr="000C0175">
        <w:rPr>
          <w:b/>
          <w:u w:val="single"/>
        </w:rPr>
        <w:t xml:space="preserve">26 Oca k 1992 — </w:t>
      </w:r>
      <w:proofErr w:type="gramStart"/>
      <w:r w:rsidRPr="000C0175">
        <w:rPr>
          <w:b/>
          <w:u w:val="single"/>
        </w:rPr>
        <w:t>Sayı : 21123</w:t>
      </w:r>
      <w:proofErr w:type="gramEnd"/>
      <w:r w:rsidRPr="000C0175">
        <w:rPr>
          <w:b/>
          <w:u w:val="single"/>
        </w:rPr>
        <w:t xml:space="preserve"> </w:t>
      </w:r>
      <w:r w:rsidRPr="000C0175">
        <w:rPr>
          <w:b/>
          <w:u w:val="single"/>
        </w:rPr>
        <w:tab/>
      </w:r>
      <w:r w:rsidRPr="000C0175">
        <w:rPr>
          <w:b/>
          <w:u w:val="single"/>
        </w:rPr>
        <w:tab/>
      </w:r>
      <w:r w:rsidRPr="000C0175">
        <w:rPr>
          <w:b/>
          <w:u w:val="single"/>
        </w:rPr>
        <w:tab/>
      </w:r>
      <w:proofErr w:type="spellStart"/>
      <w:r w:rsidRPr="000C0175">
        <w:rPr>
          <w:b/>
          <w:u w:val="single"/>
        </w:rPr>
        <w:t>RESMi</w:t>
      </w:r>
      <w:proofErr w:type="spellEnd"/>
      <w:r w:rsidRPr="000C0175">
        <w:rPr>
          <w:b/>
          <w:u w:val="single"/>
        </w:rPr>
        <w:t xml:space="preserve"> GAZETE </w:t>
      </w:r>
      <w:r w:rsidRPr="000C0175">
        <w:rPr>
          <w:b/>
          <w:u w:val="single"/>
        </w:rPr>
        <w:tab/>
      </w:r>
      <w:r w:rsidRPr="000C0175">
        <w:rPr>
          <w:b/>
          <w:u w:val="single"/>
        </w:rPr>
        <w:tab/>
      </w:r>
      <w:r w:rsidRPr="000C0175">
        <w:rPr>
          <w:b/>
          <w:u w:val="single"/>
        </w:rPr>
        <w:tab/>
      </w:r>
      <w:r w:rsidRPr="000C0175">
        <w:rPr>
          <w:b/>
          <w:u w:val="single"/>
        </w:rPr>
        <w:tab/>
        <w:t>Sayfa : 1</w:t>
      </w:r>
    </w:p>
    <w:p w:rsidR="000C0175" w:rsidRPr="000C0175" w:rsidRDefault="000C0175" w:rsidP="000C0175">
      <w:pPr>
        <w:jc w:val="center"/>
        <w:rPr>
          <w:b/>
          <w:sz w:val="32"/>
          <w:szCs w:val="32"/>
        </w:rPr>
      </w:pPr>
      <w:r w:rsidRPr="000C0175">
        <w:rPr>
          <w:b/>
          <w:sz w:val="32"/>
          <w:szCs w:val="32"/>
        </w:rPr>
        <w:t>Yönetmelik</w:t>
      </w:r>
    </w:p>
    <w:p w:rsidR="000C0175" w:rsidRDefault="000C0175" w:rsidP="000C0175">
      <w:r w:rsidRPr="000C0175">
        <w:rPr>
          <w:b/>
          <w:u w:val="single"/>
        </w:rPr>
        <w:t xml:space="preserve">Dicle </w:t>
      </w:r>
      <w:proofErr w:type="gramStart"/>
      <w:r w:rsidRPr="000C0175">
        <w:rPr>
          <w:b/>
          <w:u w:val="single"/>
        </w:rPr>
        <w:t>Üniversitesinden :</w:t>
      </w:r>
      <w:proofErr w:type="gramEnd"/>
      <w:r>
        <w:t xml:space="preserve"> </w:t>
      </w:r>
    </w:p>
    <w:p w:rsidR="000C0175" w:rsidRPr="000C0175" w:rsidRDefault="000C0175" w:rsidP="000C0175">
      <w:pPr>
        <w:jc w:val="center"/>
        <w:rPr>
          <w:b/>
        </w:rPr>
      </w:pPr>
      <w:r w:rsidRPr="000C0175">
        <w:rPr>
          <w:b/>
        </w:rPr>
        <w:t>Dicle Üniversitesi Yabancı Diller Öğretimi Uygulama ve Araştırma Merkezi</w:t>
      </w:r>
    </w:p>
    <w:p w:rsidR="000C0175" w:rsidRDefault="000C0175" w:rsidP="000C0175">
      <w:pPr>
        <w:jc w:val="center"/>
        <w:rPr>
          <w:b/>
        </w:rPr>
      </w:pPr>
      <w:r w:rsidRPr="000C0175">
        <w:rPr>
          <w:b/>
        </w:rPr>
        <w:t>(DÜYAB ) Yönetmeliği</w:t>
      </w:r>
    </w:p>
    <w:p w:rsidR="000C0175" w:rsidRPr="000C0175" w:rsidRDefault="000C0175" w:rsidP="000C0175">
      <w:pPr>
        <w:jc w:val="both"/>
        <w:rPr>
          <w:b/>
        </w:rPr>
      </w:pPr>
      <w:r w:rsidRPr="000C0175">
        <w:rPr>
          <w:b/>
        </w:rPr>
        <w:t xml:space="preserve">Kuruluş </w:t>
      </w:r>
    </w:p>
    <w:p w:rsidR="000C0175" w:rsidRDefault="000C0175" w:rsidP="000C0175">
      <w:pPr>
        <w:jc w:val="both"/>
      </w:pPr>
      <w:r>
        <w:rPr>
          <w:b/>
        </w:rPr>
        <w:tab/>
      </w:r>
      <w:r w:rsidRPr="000C0175">
        <w:rPr>
          <w:b/>
        </w:rPr>
        <w:t>Madde 1</w:t>
      </w:r>
      <w:r>
        <w:t xml:space="preserve"> — Dicle Üniversitesi Yabancı Diller Öğretimi Uygulama ve Araştırma Merkezi (DÜYAB) , 2547 sayılı Kanunun 2880 sayılı Kanunla değişik 7/d-2 maddesi uyarınca, Yükseköğretim Yürütme Kurulu'nun 30/12/1991 tarih ve 91-43-1338 sayılı kararı ile Rektörlüğe bağlı bir birim olarak kurulmuştur.</w:t>
      </w:r>
    </w:p>
    <w:p w:rsidR="000C0175" w:rsidRDefault="000C0175" w:rsidP="000C0175">
      <w:pPr>
        <w:jc w:val="both"/>
      </w:pPr>
      <w:r w:rsidRPr="000C0175">
        <w:rPr>
          <w:b/>
        </w:rPr>
        <w:t>Amaç ve Kapsam</w:t>
      </w:r>
      <w:r>
        <w:t xml:space="preserve"> </w:t>
      </w:r>
    </w:p>
    <w:p w:rsidR="000C0175" w:rsidRDefault="00390790" w:rsidP="000C0175">
      <w:pPr>
        <w:jc w:val="both"/>
      </w:pPr>
      <w:r>
        <w:rPr>
          <w:b/>
        </w:rPr>
        <w:tab/>
      </w:r>
      <w:r w:rsidR="000C0175" w:rsidRPr="000C0175">
        <w:rPr>
          <w:b/>
        </w:rPr>
        <w:t>Madde 2 —</w:t>
      </w:r>
      <w:r w:rsidR="000C0175">
        <w:t xml:space="preserve"> a) Yabancı Dil Eğitim ve Öğretimini geliştirme konusunda araştırmalar yapmak ve elde edilen sonuçları uygulamaya koymak,</w:t>
      </w:r>
    </w:p>
    <w:p w:rsidR="000C0175" w:rsidRDefault="000C0175" w:rsidP="00390790">
      <w:pPr>
        <w:spacing w:after="0"/>
        <w:jc w:val="both"/>
      </w:pPr>
      <w:r>
        <w:t xml:space="preserve">b) Uluslararası Dil öğretim standartlarını esas alarak bütün isteklilere yabancı dil öğretmek, bu amaçla film, </w:t>
      </w:r>
      <w:proofErr w:type="gramStart"/>
      <w:r>
        <w:t>video kaset</w:t>
      </w:r>
      <w:proofErr w:type="gramEnd"/>
      <w:r>
        <w:t xml:space="preserve"> ve bantlar hazırlamak, </w:t>
      </w:r>
    </w:p>
    <w:p w:rsidR="000C0175" w:rsidRDefault="000C0175" w:rsidP="00390790">
      <w:pPr>
        <w:spacing w:after="0"/>
        <w:jc w:val="both"/>
      </w:pPr>
      <w:r>
        <w:t xml:space="preserve">c) Yurt içinde ve yurt dışındaki yabancı dil öğretimi ile ilgili kurumlarla işbirliği yapmak, ortak seminer ve </w:t>
      </w:r>
      <w:proofErr w:type="gramStart"/>
      <w:r>
        <w:t>sempozyumlar</w:t>
      </w:r>
      <w:proofErr w:type="gramEnd"/>
      <w:r w:rsidR="00390790">
        <w:t xml:space="preserve"> </w:t>
      </w:r>
      <w:r>
        <w:t xml:space="preserve">düzenlemek, </w:t>
      </w:r>
    </w:p>
    <w:p w:rsidR="000C0175" w:rsidRDefault="000C0175" w:rsidP="00390790">
      <w:pPr>
        <w:spacing w:after="0"/>
        <w:jc w:val="both"/>
      </w:pPr>
      <w:r>
        <w:t xml:space="preserve">d) Ortaöğretim ve Yükseköğretim Kurumla n için yabancı dil eğitim ve öğretim programları hazırlamak ve geliştirmek, </w:t>
      </w:r>
    </w:p>
    <w:p w:rsidR="000C0175" w:rsidRDefault="000C0175" w:rsidP="00390790">
      <w:pPr>
        <w:spacing w:after="0"/>
        <w:jc w:val="both"/>
      </w:pPr>
      <w:r>
        <w:t xml:space="preserve">e) Yabancı dil öğretiminin daha verimli hale getirilmesi için Türkçe ile Yabancı diller arasında karşılaştırmalı bilimsel çalışmalar yapmak, </w:t>
      </w:r>
    </w:p>
    <w:p w:rsidR="000C0175" w:rsidRDefault="000C0175" w:rsidP="00390790">
      <w:pPr>
        <w:spacing w:after="0"/>
        <w:jc w:val="both"/>
      </w:pPr>
      <w:r>
        <w:t>f) Türkçenin yabancı dil olarak öğretimi üzerine araştırma ve uygulamalar yapmak,</w:t>
      </w:r>
    </w:p>
    <w:p w:rsidR="000C0175" w:rsidRDefault="000C0175" w:rsidP="00390790">
      <w:pPr>
        <w:spacing w:after="0"/>
        <w:jc w:val="both"/>
      </w:pPr>
      <w:r>
        <w:t xml:space="preserve"> g) Yu</w:t>
      </w:r>
      <w:r w:rsidR="00390790">
        <w:t>r</w:t>
      </w:r>
      <w:r>
        <w:t>t içi ve Yurt dışındaki Üniversiteler ve dil okulları ile anlaşmalar yaparak öğret im elemanları değişimini sağlamak.</w:t>
      </w:r>
    </w:p>
    <w:p w:rsidR="00390790" w:rsidRDefault="00390790" w:rsidP="00390790">
      <w:pPr>
        <w:spacing w:after="0"/>
        <w:jc w:val="both"/>
      </w:pPr>
      <w:r>
        <w:rPr>
          <w:b/>
        </w:rPr>
        <w:tab/>
      </w:r>
      <w:r w:rsidRPr="00390790">
        <w:rPr>
          <w:b/>
        </w:rPr>
        <w:t>Madde 3 —</w:t>
      </w:r>
      <w:r>
        <w:t xml:space="preserve"> Merkezin organları şunlardır: </w:t>
      </w:r>
    </w:p>
    <w:p w:rsidR="00390790" w:rsidRDefault="00390790" w:rsidP="00390790">
      <w:pPr>
        <w:spacing w:after="0"/>
        <w:jc w:val="both"/>
      </w:pPr>
      <w:r>
        <w:t xml:space="preserve">a) Merkez Müdürü </w:t>
      </w:r>
    </w:p>
    <w:p w:rsidR="00390790" w:rsidRDefault="00390790" w:rsidP="00390790">
      <w:pPr>
        <w:spacing w:after="0"/>
        <w:jc w:val="both"/>
      </w:pPr>
      <w:r>
        <w:t xml:space="preserve">b) Merkez Yönetim Kurulu </w:t>
      </w:r>
    </w:p>
    <w:p w:rsidR="00390790" w:rsidRPr="00390790" w:rsidRDefault="00390790" w:rsidP="00390790">
      <w:pPr>
        <w:spacing w:after="0"/>
        <w:jc w:val="both"/>
        <w:rPr>
          <w:b/>
        </w:rPr>
      </w:pPr>
      <w:r>
        <w:rPr>
          <w:b/>
        </w:rPr>
        <w:tab/>
      </w:r>
      <w:proofErr w:type="spellStart"/>
      <w:r w:rsidRPr="00390790">
        <w:rPr>
          <w:b/>
        </w:rPr>
        <w:t>Madd</w:t>
      </w:r>
      <w:proofErr w:type="spellEnd"/>
      <w:r w:rsidRPr="00390790">
        <w:rPr>
          <w:b/>
        </w:rPr>
        <w:t xml:space="preserve"> e 4 — </w:t>
      </w:r>
      <w:r w:rsidRPr="00390790">
        <w:t>Merkez Müdürü:</w:t>
      </w:r>
      <w:r w:rsidRPr="00390790">
        <w:rPr>
          <w:b/>
        </w:rPr>
        <w:t xml:space="preserve"> </w:t>
      </w:r>
    </w:p>
    <w:p w:rsidR="00390790" w:rsidRDefault="00390790" w:rsidP="00390790">
      <w:pPr>
        <w:spacing w:after="0"/>
        <w:jc w:val="both"/>
      </w:pPr>
      <w:r>
        <w:t>Merkez Müdürü Merkezde görevlendirilen öğretim elemanları arasından Rektör tarafından 3 yıl süre ile atanır; Görev süresi biten Müdür yeniden atanabilir. Müdür, Merkezde görevli öğretim elemanlarından en çok iki Müdür Yardımcısı atayabilir. Müdürün bulunmadığı zamanlarda Müdüre, Müdür Yardımcılarından biri vekâlet eder.</w:t>
      </w:r>
    </w:p>
    <w:p w:rsidR="00AD312E" w:rsidRDefault="00AD312E" w:rsidP="00390790">
      <w:pPr>
        <w:spacing w:after="0"/>
        <w:jc w:val="both"/>
      </w:pPr>
    </w:p>
    <w:p w:rsidR="00AD312E" w:rsidRPr="00AD312E" w:rsidRDefault="00AD312E" w:rsidP="00390790">
      <w:pPr>
        <w:spacing w:after="0"/>
        <w:jc w:val="both"/>
        <w:rPr>
          <w:b/>
        </w:rPr>
      </w:pPr>
      <w:r w:rsidRPr="00AD312E">
        <w:rPr>
          <w:b/>
        </w:rPr>
        <w:t xml:space="preserve">Müdürün Görevleri </w:t>
      </w:r>
    </w:p>
    <w:p w:rsidR="00AD312E" w:rsidRDefault="00AD312E" w:rsidP="00390790">
      <w:pPr>
        <w:spacing w:after="0"/>
        <w:jc w:val="both"/>
      </w:pPr>
      <w:r>
        <w:rPr>
          <w:b/>
        </w:rPr>
        <w:tab/>
      </w:r>
      <w:r w:rsidRPr="00AD312E">
        <w:rPr>
          <w:b/>
        </w:rPr>
        <w:t>Madde 5 —</w:t>
      </w:r>
      <w:r>
        <w:t xml:space="preserve"> Müdürün görevleri şunlardır: </w:t>
      </w:r>
    </w:p>
    <w:p w:rsidR="00AD312E" w:rsidRDefault="00AD312E" w:rsidP="00390790">
      <w:pPr>
        <w:spacing w:after="0"/>
        <w:jc w:val="both"/>
      </w:pPr>
      <w:r>
        <w:t xml:space="preserve">a) Yönetim Kurulun a başkanlık etmek ve alınan kararları uygulamak, </w:t>
      </w:r>
    </w:p>
    <w:p w:rsidR="00AD312E" w:rsidRDefault="00AD312E" w:rsidP="00390790">
      <w:pPr>
        <w:spacing w:after="0"/>
        <w:jc w:val="both"/>
      </w:pPr>
      <w:r>
        <w:t xml:space="preserve">b) Merkezi temsil etmek, idari işleri yürütmek, bütçe tekliflerini hazırlamak ve Rektörlüğe sunmak, </w:t>
      </w:r>
    </w:p>
    <w:p w:rsidR="00AD312E" w:rsidRDefault="00AD312E" w:rsidP="00390790">
      <w:pPr>
        <w:spacing w:after="0"/>
        <w:jc w:val="both"/>
      </w:pPr>
      <w:r>
        <w:t xml:space="preserve">c) Yurt içi ve Yurt dışı araştırma ve uygulama merkezleri ile işbirliği yaparak amaca uygun proje ve yardımları gerçekleştirmek, </w:t>
      </w:r>
    </w:p>
    <w:p w:rsidR="00AD312E" w:rsidRDefault="00AD312E" w:rsidP="00390790">
      <w:pPr>
        <w:spacing w:after="0"/>
        <w:jc w:val="both"/>
      </w:pPr>
      <w:r>
        <w:t xml:space="preserve">d) Merkezin yıllık faaliyet raporunu hazırlamak, yönetim kurulunun görüşünü alarak Rektörlüğe sunmak, </w:t>
      </w:r>
    </w:p>
    <w:p w:rsidR="00AD312E" w:rsidRDefault="00AD312E" w:rsidP="00390790">
      <w:pPr>
        <w:spacing w:after="0"/>
        <w:jc w:val="both"/>
      </w:pPr>
      <w:r>
        <w:t>e) Müdür, Merkezin faaliyetlerinin düzenli olarak yürütülmesinden, gözetim ve denetiminden Rektöre karşı sorumludur.</w:t>
      </w:r>
    </w:p>
    <w:p w:rsidR="001545C7" w:rsidRDefault="001545C7" w:rsidP="00390790">
      <w:pPr>
        <w:spacing w:after="0"/>
        <w:jc w:val="both"/>
      </w:pPr>
    </w:p>
    <w:p w:rsidR="001545C7" w:rsidRPr="001545C7" w:rsidRDefault="001545C7" w:rsidP="00390790">
      <w:pPr>
        <w:spacing w:after="0"/>
        <w:jc w:val="both"/>
        <w:rPr>
          <w:b/>
        </w:rPr>
      </w:pPr>
      <w:r w:rsidRPr="001545C7">
        <w:rPr>
          <w:b/>
        </w:rPr>
        <w:lastRenderedPageBreak/>
        <w:t>Yönetim Kurulu</w:t>
      </w:r>
    </w:p>
    <w:p w:rsidR="001545C7" w:rsidRDefault="001545C7" w:rsidP="00390790">
      <w:pPr>
        <w:spacing w:after="0"/>
        <w:jc w:val="both"/>
      </w:pPr>
      <w:r>
        <w:t xml:space="preserve"> </w:t>
      </w:r>
      <w:r w:rsidRPr="001545C7">
        <w:rPr>
          <w:b/>
        </w:rPr>
        <w:t>Madde 6 —</w:t>
      </w:r>
      <w:r>
        <w:t xml:space="preserve"> Yönetim Kurulu Müdür Yardımcıları ve merkezin çalışma alanı ile ilgili öğretim elemanları arasından üç yıl için Rektör tarafından atanacak 4 öğretim elemanı olmak üzere, toplam 7 üyeden oluşur. </w:t>
      </w:r>
    </w:p>
    <w:p w:rsidR="001545C7" w:rsidRDefault="001545C7" w:rsidP="00390790">
      <w:pPr>
        <w:spacing w:after="0"/>
        <w:jc w:val="both"/>
      </w:pPr>
    </w:p>
    <w:p w:rsidR="001545C7" w:rsidRPr="001545C7" w:rsidRDefault="001545C7" w:rsidP="00390790">
      <w:pPr>
        <w:spacing w:after="0"/>
        <w:jc w:val="both"/>
        <w:rPr>
          <w:b/>
        </w:rPr>
      </w:pPr>
      <w:r w:rsidRPr="001545C7">
        <w:rPr>
          <w:b/>
        </w:rPr>
        <w:t xml:space="preserve">Yönetim Kurulunun Görevleri </w:t>
      </w:r>
    </w:p>
    <w:p w:rsidR="001545C7" w:rsidRDefault="001545C7" w:rsidP="00390790">
      <w:pPr>
        <w:spacing w:after="0"/>
        <w:jc w:val="both"/>
      </w:pPr>
      <w:r w:rsidRPr="001545C7">
        <w:rPr>
          <w:b/>
        </w:rPr>
        <w:t>Madde 7 —</w:t>
      </w:r>
      <w:r>
        <w:t xml:space="preserve"> Yönetim Kurulu ayda </w:t>
      </w:r>
      <w:proofErr w:type="spellStart"/>
      <w:r>
        <w:t>enaz</w:t>
      </w:r>
      <w:proofErr w:type="spellEnd"/>
      <w:r>
        <w:t xml:space="preserve"> bir defa toplanarak Merkezin faaliyeti ve yö</w:t>
      </w:r>
      <w:r>
        <w:softHyphen/>
        <w:t>netimi ile ilgili kararlar alır.</w:t>
      </w:r>
    </w:p>
    <w:p w:rsidR="006F7929" w:rsidRDefault="006F7929" w:rsidP="00390790">
      <w:pPr>
        <w:spacing w:after="0"/>
        <w:jc w:val="both"/>
      </w:pPr>
      <w:r>
        <w:tab/>
        <w:t xml:space="preserve">Merkezde görevlendirilecek elemanların tespiti ve tayini ile ilgili hususlarda Müdürün tekliflerini inceler ve Rektörlük Makamına önerilmesine karar verir, </w:t>
      </w:r>
    </w:p>
    <w:p w:rsidR="006F7929" w:rsidRDefault="006F7929" w:rsidP="00390790">
      <w:pPr>
        <w:spacing w:after="0"/>
        <w:jc w:val="both"/>
      </w:pPr>
      <w:r>
        <w:tab/>
        <w:t>Müdürün her faaliyet yılı sonunda hazırlayacağı faaliyet raporunun hazırlanmasına ilişkin esasları tespit eder ve bir sonraki yıla ait çalışma programını hazırlar. Merkezin Bütçe Tasarısını karara bağlar.</w:t>
      </w:r>
    </w:p>
    <w:p w:rsidR="006F7929" w:rsidRDefault="006F7929" w:rsidP="00390790">
      <w:pPr>
        <w:spacing w:after="0"/>
        <w:jc w:val="both"/>
      </w:pPr>
    </w:p>
    <w:p w:rsidR="006F7929" w:rsidRPr="006F7929" w:rsidRDefault="006F7929" w:rsidP="00390790">
      <w:pPr>
        <w:spacing w:after="0"/>
        <w:jc w:val="both"/>
        <w:rPr>
          <w:b/>
        </w:rPr>
      </w:pPr>
      <w:r w:rsidRPr="006F7929">
        <w:rPr>
          <w:b/>
        </w:rPr>
        <w:t xml:space="preserve">Araştırma, yayın ve öğretime yardımcı konularda karar verir. </w:t>
      </w:r>
    </w:p>
    <w:p w:rsidR="006F7929" w:rsidRDefault="006F7929" w:rsidP="00390790">
      <w:pPr>
        <w:spacing w:after="0"/>
        <w:jc w:val="both"/>
        <w:rPr>
          <w:b/>
        </w:rPr>
      </w:pPr>
    </w:p>
    <w:p w:rsidR="006F7929" w:rsidRDefault="006F7929" w:rsidP="00390790">
      <w:pPr>
        <w:spacing w:after="0"/>
        <w:jc w:val="both"/>
        <w:rPr>
          <w:b/>
        </w:rPr>
      </w:pPr>
      <w:r w:rsidRPr="006F7929">
        <w:rPr>
          <w:b/>
        </w:rPr>
        <w:t xml:space="preserve">Merkez Sekreteri ve Kadroları </w:t>
      </w:r>
    </w:p>
    <w:p w:rsidR="006F7929" w:rsidRDefault="006F7929" w:rsidP="00390790">
      <w:pPr>
        <w:spacing w:after="0"/>
        <w:jc w:val="both"/>
      </w:pPr>
      <w:r>
        <w:rPr>
          <w:b/>
        </w:rPr>
        <w:tab/>
      </w:r>
      <w:r w:rsidRPr="006F7929">
        <w:rPr>
          <w:b/>
        </w:rPr>
        <w:t>Madde 8 —</w:t>
      </w:r>
      <w:r>
        <w:t xml:space="preserve"> Merkezin idari işlerini yürütmek ve çalışmalarda Müdüre yardımcı olmak üzere, tercihen muhasebe işlerinden anlayan bir eleman Rektörlük Makamınca Merkez Sekreteri olarak atanır.  Sekreter, Merkezin tahakkuk memurluğu görevini de yürütür. </w:t>
      </w:r>
    </w:p>
    <w:p w:rsidR="006F7929" w:rsidRDefault="006F7929" w:rsidP="00390790">
      <w:pPr>
        <w:spacing w:after="0"/>
        <w:jc w:val="both"/>
      </w:pPr>
      <w:r>
        <w:tab/>
        <w:t>Merkezin akademik, teknik ve idari personel ihtiyacı, usulüne göre tahsis edilen kadrolara yapılan atamalar ve 2547 sayılı Yükseköğretim Kanununa göre Rektör tarafından görevlendirilecek elemanlarla karşılanır.</w:t>
      </w:r>
    </w:p>
    <w:p w:rsidR="007D0302" w:rsidRPr="007D0302" w:rsidRDefault="007D0302" w:rsidP="00390790">
      <w:pPr>
        <w:spacing w:after="0"/>
        <w:jc w:val="both"/>
        <w:rPr>
          <w:b/>
        </w:rPr>
      </w:pPr>
      <w:r w:rsidRPr="007D0302">
        <w:rPr>
          <w:b/>
        </w:rPr>
        <w:t>Mali Konular</w:t>
      </w:r>
    </w:p>
    <w:p w:rsidR="007D0302" w:rsidRDefault="007D0302" w:rsidP="00390790">
      <w:pPr>
        <w:spacing w:after="0"/>
        <w:jc w:val="both"/>
      </w:pPr>
      <w:r>
        <w:rPr>
          <w:b/>
        </w:rPr>
        <w:tab/>
      </w:r>
      <w:r w:rsidRPr="007D0302">
        <w:rPr>
          <w:b/>
        </w:rPr>
        <w:t>Madd</w:t>
      </w:r>
      <w:r>
        <w:rPr>
          <w:b/>
        </w:rPr>
        <w:t xml:space="preserve">e </w:t>
      </w:r>
      <w:r w:rsidRPr="007D0302">
        <w:rPr>
          <w:b/>
        </w:rPr>
        <w:t>9 —</w:t>
      </w:r>
      <w:r>
        <w:t xml:space="preserve"> Merkezin Gelirleri şunlardır: </w:t>
      </w:r>
    </w:p>
    <w:p w:rsidR="007D0302" w:rsidRDefault="007D0302" w:rsidP="00390790">
      <w:pPr>
        <w:spacing w:after="0"/>
        <w:jc w:val="both"/>
      </w:pPr>
      <w:r>
        <w:t xml:space="preserve">a) Dicle Üniversitesi Bütçesinden ayrılacak ödenekler, </w:t>
      </w:r>
    </w:p>
    <w:p w:rsidR="007D0302" w:rsidRDefault="007D0302" w:rsidP="00390790">
      <w:pPr>
        <w:spacing w:after="0"/>
        <w:jc w:val="both"/>
      </w:pPr>
      <w:r>
        <w:t xml:space="preserve">b) Her türlü yardım, bağış ve vasiyetler, </w:t>
      </w:r>
    </w:p>
    <w:p w:rsidR="007D0302" w:rsidRDefault="007D0302" w:rsidP="00390790">
      <w:pPr>
        <w:spacing w:after="0"/>
        <w:jc w:val="both"/>
      </w:pPr>
      <w:r>
        <w:t xml:space="preserve">c) Kurs, Seminer, Eğitim </w:t>
      </w:r>
      <w:proofErr w:type="spellStart"/>
      <w:proofErr w:type="gramStart"/>
      <w:r>
        <w:t>vb</w:t>
      </w:r>
      <w:proofErr w:type="spellEnd"/>
      <w:r>
        <w:t xml:space="preserve"> .</w:t>
      </w:r>
      <w:proofErr w:type="gramEnd"/>
      <w:r>
        <w:t xml:space="preserve">  </w:t>
      </w:r>
      <w:proofErr w:type="gramStart"/>
      <w:r>
        <w:t>faaliyetlerden</w:t>
      </w:r>
      <w:proofErr w:type="gramEnd"/>
      <w:r>
        <w:t>, hazırlanan rapor, proje ve hizmetlerden sağlanan gelirler,</w:t>
      </w:r>
    </w:p>
    <w:p w:rsidR="00E5511E" w:rsidRDefault="00E5511E" w:rsidP="00390790">
      <w:pPr>
        <w:spacing w:after="0"/>
        <w:jc w:val="both"/>
      </w:pPr>
      <w:r>
        <w:t xml:space="preserve">d) Yayın gelirleri ve telif ücretleri, </w:t>
      </w:r>
    </w:p>
    <w:p w:rsidR="00E5511E" w:rsidRDefault="00E5511E" w:rsidP="00390790">
      <w:pPr>
        <w:spacing w:after="0"/>
        <w:jc w:val="both"/>
      </w:pPr>
      <w:r>
        <w:t>e) Merkezin Döner Sermaye gelirleri.</w:t>
      </w:r>
    </w:p>
    <w:p w:rsidR="00E5511E" w:rsidRDefault="00E5511E" w:rsidP="00390790">
      <w:pPr>
        <w:spacing w:after="0"/>
        <w:jc w:val="both"/>
      </w:pPr>
      <w:r>
        <w:rPr>
          <w:b/>
        </w:rPr>
        <w:tab/>
      </w:r>
      <w:r w:rsidRPr="00E5511E">
        <w:rPr>
          <w:b/>
        </w:rPr>
        <w:t>Madde 10 —</w:t>
      </w:r>
      <w:r>
        <w:t xml:space="preserve"> Merkezi n Giderler i Şunlardır: </w:t>
      </w:r>
    </w:p>
    <w:p w:rsidR="00E5511E" w:rsidRDefault="00E5511E" w:rsidP="00390790">
      <w:pPr>
        <w:spacing w:after="0"/>
        <w:jc w:val="both"/>
      </w:pPr>
      <w:r>
        <w:t xml:space="preserve">a) Yönetim ve Personel giderleri, </w:t>
      </w:r>
    </w:p>
    <w:p w:rsidR="00E5511E" w:rsidRDefault="00E5511E" w:rsidP="00390790">
      <w:pPr>
        <w:spacing w:after="0"/>
        <w:jc w:val="both"/>
      </w:pPr>
      <w:r>
        <w:t xml:space="preserve">b) Eğitim-öğretim faaliyetler i giderleri, </w:t>
      </w:r>
    </w:p>
    <w:p w:rsidR="00E5511E" w:rsidRDefault="00E5511E" w:rsidP="00390790">
      <w:pPr>
        <w:spacing w:after="0"/>
        <w:jc w:val="both"/>
      </w:pPr>
      <w:r>
        <w:t xml:space="preserve">c) Danışmanlık, Yayın, ödül ve Tanıtım giderleri, </w:t>
      </w:r>
    </w:p>
    <w:p w:rsidR="00E5511E" w:rsidRDefault="00E5511E" w:rsidP="00390790">
      <w:pPr>
        <w:spacing w:after="0"/>
        <w:jc w:val="both"/>
      </w:pPr>
      <w:r>
        <w:t xml:space="preserve">d) Yapılan Proje ve işletilen tesislere ait giderler, </w:t>
      </w:r>
    </w:p>
    <w:p w:rsidR="00E5511E" w:rsidRDefault="00E5511E" w:rsidP="00390790">
      <w:pPr>
        <w:spacing w:after="0"/>
        <w:jc w:val="both"/>
      </w:pPr>
      <w:r>
        <w:t>e) Bilimsel Toplantılar, Yurt-içi ve Yurt-dışı araştırmalar, Seminer, Sempozyum, Konferans gibi faaliyetler için yapılacak harcamalar,</w:t>
      </w:r>
    </w:p>
    <w:p w:rsidR="00E5511E" w:rsidRDefault="00596394" w:rsidP="00390790">
      <w:pPr>
        <w:spacing w:after="0"/>
        <w:jc w:val="both"/>
      </w:pPr>
      <w:r>
        <w:t>f)</w:t>
      </w:r>
      <w:r w:rsidR="00E5511E">
        <w:t xml:space="preserve"> Yönetim Kuru</w:t>
      </w:r>
      <w:r>
        <w:t>l</w:t>
      </w:r>
      <w:r w:rsidR="00E5511E">
        <w:t>u Kararı ile yapılacak diğer giderler.</w:t>
      </w:r>
    </w:p>
    <w:p w:rsidR="00CC21D0" w:rsidRDefault="00CC21D0" w:rsidP="00390790">
      <w:pPr>
        <w:spacing w:after="0"/>
        <w:jc w:val="both"/>
      </w:pPr>
      <w:r>
        <w:rPr>
          <w:b/>
        </w:rPr>
        <w:tab/>
      </w:r>
      <w:r w:rsidRPr="00CC21D0">
        <w:rPr>
          <w:b/>
        </w:rPr>
        <w:t>Madde 11 —</w:t>
      </w:r>
      <w:r>
        <w:t xml:space="preserve"> Merkezin Döner Sermaye kapsamındaki hizmetlerinde DÜYAB Döner Sermaye İşletmesi hükümleri uygulanır.</w:t>
      </w:r>
    </w:p>
    <w:p w:rsidR="00CC21D0" w:rsidRDefault="00CC21D0" w:rsidP="00390790">
      <w:pPr>
        <w:spacing w:after="0"/>
        <w:jc w:val="both"/>
      </w:pPr>
      <w:r>
        <w:rPr>
          <w:b/>
        </w:rPr>
        <w:tab/>
      </w:r>
      <w:r w:rsidRPr="00CC21D0">
        <w:rPr>
          <w:b/>
        </w:rPr>
        <w:t>Madde 12 —</w:t>
      </w:r>
      <w:r>
        <w:t xml:space="preserve"> Merkezin İta Amiri Rektör' dür. Rektör yetkisinin tamamını veya bir kısmını Merkez Müdürüne devredebilir. </w:t>
      </w:r>
    </w:p>
    <w:p w:rsidR="00CC21D0" w:rsidRDefault="00CC21D0" w:rsidP="00390790">
      <w:pPr>
        <w:spacing w:after="0"/>
        <w:jc w:val="both"/>
      </w:pPr>
      <w:r>
        <w:rPr>
          <w:b/>
        </w:rPr>
        <w:tab/>
      </w:r>
      <w:r w:rsidRPr="00CC21D0">
        <w:rPr>
          <w:b/>
        </w:rPr>
        <w:t>Madde 13 —</w:t>
      </w:r>
      <w:r>
        <w:t xml:space="preserve"> Bu Yönetmelikte yer almayan hususlarda genel hükümlere göre işlem yapılar. </w:t>
      </w:r>
      <w:r w:rsidRPr="00CC21D0">
        <w:rPr>
          <w:b/>
        </w:rPr>
        <w:t xml:space="preserve">Yürürlük </w:t>
      </w:r>
    </w:p>
    <w:p w:rsidR="00CC21D0" w:rsidRDefault="00CC21D0" w:rsidP="00390790">
      <w:pPr>
        <w:spacing w:after="0"/>
        <w:jc w:val="both"/>
      </w:pPr>
      <w:r>
        <w:rPr>
          <w:b/>
        </w:rPr>
        <w:tab/>
      </w:r>
      <w:r w:rsidRPr="00CC21D0">
        <w:rPr>
          <w:b/>
        </w:rPr>
        <w:t>Madde 14 —</w:t>
      </w:r>
      <w:r>
        <w:t xml:space="preserve"> Bu Yönetmelik yayımı tarihinde yürürlüğe girer. </w:t>
      </w:r>
    </w:p>
    <w:p w:rsidR="00CC21D0" w:rsidRPr="00CC21D0" w:rsidRDefault="00CC21D0" w:rsidP="00390790">
      <w:pPr>
        <w:spacing w:after="0"/>
        <w:jc w:val="both"/>
        <w:rPr>
          <w:b/>
        </w:rPr>
      </w:pPr>
      <w:r w:rsidRPr="00CC21D0">
        <w:rPr>
          <w:b/>
        </w:rPr>
        <w:t xml:space="preserve">Yürütme </w:t>
      </w:r>
    </w:p>
    <w:p w:rsidR="00CC21D0" w:rsidRDefault="00001297" w:rsidP="00390790">
      <w:pPr>
        <w:spacing w:after="0"/>
        <w:jc w:val="both"/>
      </w:pPr>
      <w:r>
        <w:rPr>
          <w:b/>
        </w:rPr>
        <w:tab/>
      </w:r>
      <w:r w:rsidR="00CC21D0" w:rsidRPr="00CC21D0">
        <w:rPr>
          <w:b/>
        </w:rPr>
        <w:t>Madde 15 —</w:t>
      </w:r>
      <w:r w:rsidR="00CC21D0">
        <w:t xml:space="preserve"> Bu Yönetmelik hükümlerini Dicle Üniversitesi Rektörü yürütür.</w:t>
      </w:r>
    </w:p>
    <w:p w:rsidR="004C7E76" w:rsidRDefault="004C7E76" w:rsidP="00390790">
      <w:pPr>
        <w:spacing w:after="0"/>
        <w:jc w:val="both"/>
      </w:pPr>
    </w:p>
    <w:p w:rsidR="004C7E76" w:rsidRDefault="004C7E76" w:rsidP="00390790">
      <w:pPr>
        <w:spacing w:after="0"/>
        <w:jc w:val="both"/>
      </w:pPr>
    </w:p>
    <w:p w:rsidR="004C7E76" w:rsidRDefault="004C7E76" w:rsidP="00390790">
      <w:pPr>
        <w:spacing w:after="0"/>
        <w:jc w:val="both"/>
      </w:pPr>
    </w:p>
    <w:tbl>
      <w:tblPr>
        <w:tblpPr w:leftFromText="180" w:rightFromText="180" w:bottomFromText="160" w:vertAnchor="page" w:horzAnchor="margin" w:tblpXSpec="center" w:tblpY="1471"/>
        <w:tblOverlap w:val="never"/>
        <w:tblW w:w="8836" w:type="dxa"/>
        <w:tblLook w:val="04A0" w:firstRow="1" w:lastRow="0" w:firstColumn="1" w:lastColumn="0" w:noHBand="0" w:noVBand="1"/>
      </w:tblPr>
      <w:tblGrid>
        <w:gridCol w:w="3896"/>
        <w:gridCol w:w="4940"/>
      </w:tblGrid>
      <w:tr w:rsidR="004C7E76" w:rsidTr="004C7E76">
        <w:trPr>
          <w:trHeight w:val="417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E76" w:rsidRDefault="004C7E76">
            <w:pPr>
              <w:spacing w:line="277" w:lineRule="exact"/>
              <w:ind w:left="2414" w:right="-2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Yöne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tmeliğin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Kabul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Edildiği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Senato’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nun</w:t>
            </w:r>
            <w:proofErr w:type="spellEnd"/>
          </w:p>
        </w:tc>
      </w:tr>
      <w:tr w:rsidR="004C7E76" w:rsidTr="004C7E76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E76" w:rsidRDefault="004C7E76">
            <w:pPr>
              <w:spacing w:line="280" w:lineRule="exact"/>
              <w:ind w:left="1794" w:right="-2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E76" w:rsidRDefault="004C7E76">
            <w:pPr>
              <w:spacing w:line="280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4C7E76" w:rsidTr="004C7E76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E76" w:rsidRDefault="004C7E76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E76" w:rsidRDefault="004C7E76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76" w:rsidTr="004C7E76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E76" w:rsidRDefault="004C7E76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E76" w:rsidRDefault="004C7E76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76" w:rsidTr="004C7E76">
        <w:trPr>
          <w:trHeight w:val="285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E76" w:rsidRDefault="004C7E76">
            <w:pPr>
              <w:spacing w:line="277" w:lineRule="exact"/>
              <w:ind w:left="1509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Yöne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tmeliğin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 xml:space="preserve"> Değişiklik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veya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İptali(*)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Yapılan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Resmi Gazete</w:t>
            </w:r>
          </w:p>
        </w:tc>
      </w:tr>
      <w:tr w:rsidR="004C7E76" w:rsidTr="004C7E76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E76" w:rsidRDefault="004C7E76">
            <w:pPr>
              <w:spacing w:line="277" w:lineRule="exact"/>
              <w:ind w:left="179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E76" w:rsidRDefault="004C7E76">
            <w:pPr>
              <w:spacing w:line="277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4C7E76" w:rsidTr="004C7E76">
        <w:trPr>
          <w:trHeight w:hRule="exact" w:val="286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E76" w:rsidRDefault="004C7E76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E76" w:rsidRDefault="004C7E76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76" w:rsidTr="004C7E76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E76" w:rsidRDefault="004C7E76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E76" w:rsidRDefault="004C7E76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76" w:rsidTr="004C7E76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E76" w:rsidRDefault="004C7E76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E76" w:rsidRDefault="004C7E76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76" w:rsidTr="004C7E76">
        <w:trPr>
          <w:trHeight w:val="257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E76" w:rsidRDefault="004C7E76">
            <w:pPr>
              <w:spacing w:line="277" w:lineRule="exact"/>
              <w:ind w:left="3023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5"/>
                <w:sz w:val="20"/>
                <w:szCs w:val="20"/>
              </w:rPr>
              <w:t>Resmi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Gazetede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Yayımlanma</w:t>
            </w:r>
          </w:p>
        </w:tc>
      </w:tr>
      <w:tr w:rsidR="004C7E76" w:rsidTr="004C7E76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E76" w:rsidRDefault="004C7E76">
            <w:pPr>
              <w:spacing w:line="277" w:lineRule="exact"/>
              <w:ind w:right="-2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E76" w:rsidRDefault="004C7E76">
            <w:pPr>
              <w:spacing w:line="277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4C7E76" w:rsidTr="004C7E76">
        <w:trPr>
          <w:trHeight w:hRule="exact" w:val="264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E76" w:rsidRPr="004C7E76" w:rsidRDefault="004C7E76">
            <w:pPr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26.01.1992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E76" w:rsidRPr="004C7E76" w:rsidRDefault="004C7E76">
            <w:pPr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76">
              <w:rPr>
                <w:rFonts w:ascii="Times New Roman" w:hAnsi="Times New Roman" w:cs="Times New Roman"/>
                <w:sz w:val="20"/>
                <w:szCs w:val="20"/>
              </w:rPr>
              <w:t>21123</w:t>
            </w:r>
          </w:p>
        </w:tc>
      </w:tr>
      <w:tr w:rsidR="004C7E76" w:rsidTr="004C7E76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E76" w:rsidRDefault="004C7E76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E76" w:rsidRDefault="004C7E76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76" w:rsidTr="004C7E76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E76" w:rsidRDefault="004C7E76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E76" w:rsidRDefault="004C7E76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E76" w:rsidRPr="000C0175" w:rsidRDefault="004C7E76" w:rsidP="00390790">
      <w:pPr>
        <w:spacing w:after="0"/>
        <w:jc w:val="both"/>
        <w:rPr>
          <w:b/>
        </w:rPr>
      </w:pPr>
      <w:bookmarkStart w:id="0" w:name="_GoBack"/>
      <w:bookmarkEnd w:id="0"/>
    </w:p>
    <w:sectPr w:rsidR="004C7E76" w:rsidRPr="000C0175" w:rsidSect="000012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75"/>
    <w:rsid w:val="00001297"/>
    <w:rsid w:val="000B40B4"/>
    <w:rsid w:val="000C0175"/>
    <w:rsid w:val="001545C7"/>
    <w:rsid w:val="00390790"/>
    <w:rsid w:val="00446149"/>
    <w:rsid w:val="004C7E76"/>
    <w:rsid w:val="0051568D"/>
    <w:rsid w:val="00596394"/>
    <w:rsid w:val="0067584B"/>
    <w:rsid w:val="006F7929"/>
    <w:rsid w:val="007D0302"/>
    <w:rsid w:val="00AD312E"/>
    <w:rsid w:val="00CC21D0"/>
    <w:rsid w:val="00E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1435"/>
  <w15:chartTrackingRefBased/>
  <w15:docId w15:val="{E9C5026B-2D16-46A4-9E14-1A54893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new</cp:lastModifiedBy>
  <cp:revision>3</cp:revision>
  <dcterms:created xsi:type="dcterms:W3CDTF">2019-09-10T07:02:00Z</dcterms:created>
  <dcterms:modified xsi:type="dcterms:W3CDTF">2019-09-10T08:21:00Z</dcterms:modified>
</cp:coreProperties>
</file>